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013F1" w14:textId="77777777" w:rsidR="00965BBE" w:rsidRDefault="00701D91" w:rsidP="00701D91">
      <w:pPr>
        <w:pStyle w:val="Heading1"/>
        <w:spacing w:before="0"/>
      </w:pPr>
      <w:bookmarkStart w:id="0" w:name="_GoBack"/>
      <w:bookmarkEnd w:id="0"/>
      <w:r>
        <w:t xml:space="preserve">SAMPLE Project </w:t>
      </w:r>
      <w:r w:rsidR="00965BBE">
        <w:t xml:space="preserve">Governance Structure Standing Meeting Agenda 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335"/>
        <w:gridCol w:w="7025"/>
      </w:tblGrid>
      <w:tr w:rsidR="006B5562" w:rsidRPr="00973DB2" w14:paraId="2ED96F87" w14:textId="77777777" w:rsidTr="006B5562">
        <w:tc>
          <w:tcPr>
            <w:tcW w:w="2335" w:type="dxa"/>
            <w:vAlign w:val="center"/>
          </w:tcPr>
          <w:p w14:paraId="46B6AE49" w14:textId="77777777" w:rsidR="006B5562" w:rsidRPr="00973DB2" w:rsidRDefault="006B5562" w:rsidP="005A6A72">
            <w:pPr>
              <w:rPr>
                <w:rFonts w:cstheme="minorHAnsi"/>
                <w:b/>
              </w:rPr>
            </w:pPr>
            <w:r w:rsidRPr="00973DB2">
              <w:rPr>
                <w:rFonts w:cstheme="minorHAnsi"/>
                <w:b/>
              </w:rPr>
              <w:t>Participants:</w:t>
            </w:r>
            <w:r w:rsidRPr="00973DB2">
              <w:rPr>
                <w:rFonts w:cstheme="minorHAnsi"/>
                <w:b/>
              </w:rPr>
              <w:tab/>
            </w:r>
          </w:p>
        </w:tc>
        <w:tc>
          <w:tcPr>
            <w:tcW w:w="7025" w:type="dxa"/>
          </w:tcPr>
          <w:p w14:paraId="6948F485" w14:textId="0A4D3018" w:rsidR="006B5562" w:rsidRPr="00973DB2" w:rsidRDefault="006B5562" w:rsidP="005A6A72">
            <w:pPr>
              <w:rPr>
                <w:rFonts w:cstheme="minorHAnsi"/>
                <w:b/>
              </w:rPr>
            </w:pPr>
            <w:r w:rsidRPr="00973DB2">
              <w:rPr>
                <w:rFonts w:cstheme="minorHAnsi"/>
              </w:rPr>
              <w:t xml:space="preserve">Members of the </w:t>
            </w:r>
            <w:r>
              <w:rPr>
                <w:rFonts w:cstheme="minorHAnsi"/>
              </w:rPr>
              <w:t>project governance structure</w:t>
            </w:r>
          </w:p>
        </w:tc>
      </w:tr>
      <w:tr w:rsidR="00137FA2" w:rsidRPr="00973DB2" w14:paraId="3AA550CA" w14:textId="77777777" w:rsidTr="006B5562"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1A27E250" w14:textId="5E003A02" w:rsidR="00137FA2" w:rsidRPr="00973DB2" w:rsidRDefault="00137FA2" w:rsidP="005A6A7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When to Schedule:</w:t>
            </w:r>
          </w:p>
        </w:tc>
        <w:tc>
          <w:tcPr>
            <w:tcW w:w="7025" w:type="dxa"/>
            <w:tcBorders>
              <w:bottom w:val="single" w:sz="4" w:space="0" w:color="auto"/>
            </w:tcBorders>
          </w:tcPr>
          <w:p w14:paraId="0721E6F1" w14:textId="1DF4BF0D" w:rsidR="00137FA2" w:rsidRDefault="00137FA2" w:rsidP="005A6A72">
            <w:pPr>
              <w:rPr>
                <w:rFonts w:cstheme="minorHAnsi"/>
              </w:rPr>
            </w:pPr>
            <w:r>
              <w:rPr>
                <w:rFonts w:cstheme="minorHAnsi"/>
              </w:rPr>
              <w:t>Per the meeting frequency established during governance structure set-up; schedule to coincide with quarterly project review and planning meetings (see Standard 11, key action 3, on compass.crs.org)</w:t>
            </w:r>
          </w:p>
        </w:tc>
      </w:tr>
      <w:tr w:rsidR="006B5562" w:rsidRPr="00973DB2" w14:paraId="364DB182" w14:textId="77777777" w:rsidTr="006B5562"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66986662" w14:textId="77777777" w:rsidR="006B5562" w:rsidRPr="00973DB2" w:rsidRDefault="006B5562" w:rsidP="005A6A72">
            <w:pPr>
              <w:rPr>
                <w:rFonts w:cstheme="minorHAnsi"/>
                <w:b/>
              </w:rPr>
            </w:pPr>
            <w:r w:rsidRPr="00973DB2">
              <w:rPr>
                <w:rFonts w:cstheme="minorHAnsi"/>
                <w:b/>
              </w:rPr>
              <w:t>Total Estimated Time:</w:t>
            </w:r>
          </w:p>
        </w:tc>
        <w:tc>
          <w:tcPr>
            <w:tcW w:w="7025" w:type="dxa"/>
            <w:tcBorders>
              <w:bottom w:val="single" w:sz="4" w:space="0" w:color="auto"/>
            </w:tcBorders>
          </w:tcPr>
          <w:p w14:paraId="7F9C9D5B" w14:textId="743F5D7E" w:rsidR="006B5562" w:rsidRPr="00973DB2" w:rsidRDefault="006B5562" w:rsidP="005A6A72">
            <w:pPr>
              <w:rPr>
                <w:rFonts w:cstheme="minorHAnsi"/>
              </w:rPr>
            </w:pPr>
            <w:r>
              <w:rPr>
                <w:rFonts w:cstheme="minorHAnsi"/>
              </w:rPr>
              <w:t>3-3.5 hours</w:t>
            </w:r>
          </w:p>
        </w:tc>
      </w:tr>
    </w:tbl>
    <w:p w14:paraId="3CD65F1D" w14:textId="77777777" w:rsidR="001E60FB" w:rsidRPr="008F4B0E" w:rsidRDefault="001E60FB" w:rsidP="00701D91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600"/>
        <w:gridCol w:w="4225"/>
      </w:tblGrid>
      <w:tr w:rsidR="00965BBE" w14:paraId="005C9ABC" w14:textId="77777777" w:rsidTr="00616C81">
        <w:tc>
          <w:tcPr>
            <w:tcW w:w="1525" w:type="dxa"/>
            <w:shd w:val="clear" w:color="auto" w:fill="BDD6EE" w:themeFill="accent1" w:themeFillTint="66"/>
          </w:tcPr>
          <w:p w14:paraId="56310A30" w14:textId="77777777" w:rsidR="00965BBE" w:rsidRPr="00965BBE" w:rsidRDefault="00616C81">
            <w:pPr>
              <w:rPr>
                <w:b/>
              </w:rPr>
            </w:pPr>
            <w:r>
              <w:rPr>
                <w:b/>
              </w:rPr>
              <w:t>Suggested Time</w:t>
            </w:r>
          </w:p>
        </w:tc>
        <w:tc>
          <w:tcPr>
            <w:tcW w:w="3600" w:type="dxa"/>
            <w:shd w:val="clear" w:color="auto" w:fill="BDD6EE" w:themeFill="accent1" w:themeFillTint="66"/>
            <w:vAlign w:val="center"/>
          </w:tcPr>
          <w:p w14:paraId="3260AD34" w14:textId="77777777" w:rsidR="00965BBE" w:rsidRPr="00965BBE" w:rsidRDefault="00616C81" w:rsidP="00616C81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225" w:type="dxa"/>
            <w:shd w:val="clear" w:color="auto" w:fill="BDD6EE" w:themeFill="accent1" w:themeFillTint="66"/>
            <w:vAlign w:val="center"/>
          </w:tcPr>
          <w:p w14:paraId="41E16E98" w14:textId="77777777" w:rsidR="00965BBE" w:rsidRPr="00965BBE" w:rsidRDefault="00616C81" w:rsidP="00616C81">
            <w:pPr>
              <w:rPr>
                <w:b/>
              </w:rPr>
            </w:pPr>
            <w:r>
              <w:rPr>
                <w:b/>
              </w:rPr>
              <w:t>Notes/Comments</w:t>
            </w:r>
          </w:p>
        </w:tc>
      </w:tr>
      <w:tr w:rsidR="00965BBE" w14:paraId="4503CB32" w14:textId="77777777" w:rsidTr="00965BBE">
        <w:tc>
          <w:tcPr>
            <w:tcW w:w="1525" w:type="dxa"/>
          </w:tcPr>
          <w:p w14:paraId="7BA8C5C8" w14:textId="77777777" w:rsidR="00965BBE" w:rsidRDefault="00965BBE">
            <w:r>
              <w:t>15 min</w:t>
            </w:r>
          </w:p>
        </w:tc>
        <w:tc>
          <w:tcPr>
            <w:tcW w:w="3600" w:type="dxa"/>
          </w:tcPr>
          <w:p w14:paraId="14B87F4C" w14:textId="02CAB9D9" w:rsidR="00965BBE" w:rsidRDefault="003405ED" w:rsidP="00965BBE">
            <w:r>
              <w:t xml:space="preserve">Project Manager </w:t>
            </w:r>
            <w:r w:rsidR="005A6A72">
              <w:t xml:space="preserve">(PM) </w:t>
            </w:r>
            <w:r>
              <w:t>p</w:t>
            </w:r>
            <w:r w:rsidR="00965BBE">
              <w:t xml:space="preserve">resentation on project progress against </w:t>
            </w:r>
            <w:r>
              <w:t xml:space="preserve">major </w:t>
            </w:r>
            <w:r w:rsidR="005A6A72">
              <w:t>detailed implementation plan (</w:t>
            </w:r>
            <w:r>
              <w:t>DIP</w:t>
            </w:r>
            <w:r w:rsidR="005A6A72">
              <w:t>)</w:t>
            </w:r>
            <w:r>
              <w:t xml:space="preserve"> activities, milestones, project</w:t>
            </w:r>
            <w:r w:rsidR="00D7452B">
              <w:t xml:space="preserve"> </w:t>
            </w:r>
            <w:r w:rsidR="00965BBE">
              <w:t xml:space="preserve">indicators, and </w:t>
            </w:r>
            <w:r w:rsidR="008C38A1">
              <w:t>spending plans</w:t>
            </w:r>
            <w:r w:rsidR="005A6A72">
              <w:t>.</w:t>
            </w:r>
            <w:r w:rsidR="00965BBE">
              <w:t xml:space="preserve"> </w:t>
            </w:r>
          </w:p>
        </w:tc>
        <w:tc>
          <w:tcPr>
            <w:tcW w:w="4225" w:type="dxa"/>
          </w:tcPr>
          <w:p w14:paraId="04F84F38" w14:textId="4E3ACC01" w:rsidR="00965BBE" w:rsidRDefault="00C92729" w:rsidP="005A6A72">
            <w:r>
              <w:t>The PM should prepare a p</w:t>
            </w:r>
            <w:r w:rsidR="00325C1B">
              <w:t>roject status r</w:t>
            </w:r>
            <w:r w:rsidR="00965BBE">
              <w:t>epo</w:t>
            </w:r>
            <w:r w:rsidR="009A2316">
              <w:t xml:space="preserve">rt (in </w:t>
            </w:r>
            <w:r w:rsidR="005A6A72">
              <w:t xml:space="preserve">a </w:t>
            </w:r>
            <w:r w:rsidR="009A2316">
              <w:t>format determined by PM)</w:t>
            </w:r>
            <w:r w:rsidR="005A6A72">
              <w:t xml:space="preserve">; </w:t>
            </w:r>
            <w:r w:rsidR="00325C1B">
              <w:t>u</w:t>
            </w:r>
            <w:r w:rsidR="00ED313C">
              <w:t xml:space="preserve">pdated project </w:t>
            </w:r>
            <w:r w:rsidR="00325C1B">
              <w:t>i</w:t>
            </w:r>
            <w:r w:rsidR="00ED313C">
              <w:t>ssues</w:t>
            </w:r>
            <w:r w:rsidR="00325C1B">
              <w:t xml:space="preserve"> l</w:t>
            </w:r>
            <w:r w:rsidR="002A7BBD">
              <w:t>og</w:t>
            </w:r>
            <w:r w:rsidR="005A6A72">
              <w:t>;</w:t>
            </w:r>
            <w:r w:rsidR="00325C1B">
              <w:t xml:space="preserve"> and risk r</w:t>
            </w:r>
            <w:r w:rsidR="00965BBE">
              <w:t>egister</w:t>
            </w:r>
            <w:r w:rsidR="009A2316">
              <w:t xml:space="preserve"> and </w:t>
            </w:r>
            <w:r>
              <w:t xml:space="preserve">circulate </w:t>
            </w:r>
            <w:r w:rsidR="00965BBE">
              <w:t xml:space="preserve">ahead of </w:t>
            </w:r>
            <w:r w:rsidR="005A6A72">
              <w:t xml:space="preserve">the </w:t>
            </w:r>
            <w:r w:rsidR="00965BBE">
              <w:t>meeting</w:t>
            </w:r>
            <w:r w:rsidR="008F4B0E">
              <w:t>.</w:t>
            </w:r>
            <w:r w:rsidR="00965BBE">
              <w:t xml:space="preserve"> </w:t>
            </w:r>
          </w:p>
        </w:tc>
      </w:tr>
      <w:tr w:rsidR="00965BBE" w14:paraId="136B96FE" w14:textId="77777777" w:rsidTr="00965BBE">
        <w:tc>
          <w:tcPr>
            <w:tcW w:w="1525" w:type="dxa"/>
          </w:tcPr>
          <w:p w14:paraId="3D970B51" w14:textId="77777777" w:rsidR="00965BBE" w:rsidRDefault="00965BBE">
            <w:r>
              <w:t>15 min</w:t>
            </w:r>
          </w:p>
        </w:tc>
        <w:tc>
          <w:tcPr>
            <w:tcW w:w="3600" w:type="dxa"/>
          </w:tcPr>
          <w:p w14:paraId="6699E735" w14:textId="36485EFF" w:rsidR="00965BBE" w:rsidRDefault="00965BBE" w:rsidP="00965BBE">
            <w:r>
              <w:t xml:space="preserve">Review any action items </w:t>
            </w:r>
            <w:r w:rsidR="00640CF7">
              <w:t>from previous meetings</w:t>
            </w:r>
            <w:r w:rsidR="004A316E">
              <w:t>, progress made, and any points pending</w:t>
            </w:r>
            <w:r w:rsidR="005A6A72">
              <w:t>.</w:t>
            </w:r>
          </w:p>
        </w:tc>
        <w:tc>
          <w:tcPr>
            <w:tcW w:w="4225" w:type="dxa"/>
          </w:tcPr>
          <w:p w14:paraId="3947D2B7" w14:textId="3D2A92A6" w:rsidR="00965BBE" w:rsidRDefault="004A316E" w:rsidP="00965BBE">
            <w:r>
              <w:t>Refer to previous meeting’s minutes</w:t>
            </w:r>
            <w:r w:rsidR="0033530C">
              <w:t>.</w:t>
            </w:r>
          </w:p>
        </w:tc>
      </w:tr>
      <w:tr w:rsidR="00965BBE" w14:paraId="7360FF7B" w14:textId="77777777" w:rsidTr="00965BBE">
        <w:tc>
          <w:tcPr>
            <w:tcW w:w="1525" w:type="dxa"/>
          </w:tcPr>
          <w:p w14:paraId="218C3FF4" w14:textId="77777777" w:rsidR="00965BBE" w:rsidRDefault="00965BBE">
            <w:r>
              <w:t>15 min</w:t>
            </w:r>
          </w:p>
        </w:tc>
        <w:tc>
          <w:tcPr>
            <w:tcW w:w="3600" w:type="dxa"/>
          </w:tcPr>
          <w:p w14:paraId="1C7E3787" w14:textId="40B1208C" w:rsidR="00965BBE" w:rsidRDefault="009812F6" w:rsidP="005A6A72">
            <w:r>
              <w:t>Review issues l</w:t>
            </w:r>
            <w:r w:rsidR="00965BBE">
              <w:t>og</w:t>
            </w:r>
            <w:r w:rsidR="005A6A72">
              <w:t>.</w:t>
            </w:r>
          </w:p>
        </w:tc>
        <w:tc>
          <w:tcPr>
            <w:tcW w:w="4225" w:type="dxa"/>
          </w:tcPr>
          <w:p w14:paraId="3124FF40" w14:textId="6D76135C" w:rsidR="00965BBE" w:rsidRDefault="00965BBE" w:rsidP="005A6A72">
            <w:r>
              <w:t>Secretary records any recommendations</w:t>
            </w:r>
            <w:r w:rsidR="009812F6">
              <w:t xml:space="preserve"> or action items </w:t>
            </w:r>
            <w:r>
              <w:t xml:space="preserve">and any decisions </w:t>
            </w:r>
            <w:r w:rsidR="00E12D8B">
              <w:t>to declare an issue resolved</w:t>
            </w:r>
            <w:r>
              <w:t>.</w:t>
            </w:r>
          </w:p>
        </w:tc>
      </w:tr>
      <w:tr w:rsidR="00965BBE" w14:paraId="678CE5C3" w14:textId="77777777" w:rsidTr="00965BBE">
        <w:tc>
          <w:tcPr>
            <w:tcW w:w="1525" w:type="dxa"/>
          </w:tcPr>
          <w:p w14:paraId="6B360B97" w14:textId="77777777" w:rsidR="00965BBE" w:rsidRDefault="00965BBE">
            <w:r>
              <w:t>15 min</w:t>
            </w:r>
          </w:p>
        </w:tc>
        <w:tc>
          <w:tcPr>
            <w:tcW w:w="3600" w:type="dxa"/>
          </w:tcPr>
          <w:p w14:paraId="13678E14" w14:textId="65D19460" w:rsidR="00965BBE" w:rsidRDefault="009812F6" w:rsidP="005A6A72">
            <w:r>
              <w:t>Review risk r</w:t>
            </w:r>
            <w:r w:rsidR="00965BBE">
              <w:t>egister</w:t>
            </w:r>
            <w:r w:rsidR="005A6A72">
              <w:t>.</w:t>
            </w:r>
          </w:p>
        </w:tc>
        <w:tc>
          <w:tcPr>
            <w:tcW w:w="4225" w:type="dxa"/>
          </w:tcPr>
          <w:p w14:paraId="06C2503D" w14:textId="2E18A79D" w:rsidR="00965BBE" w:rsidRDefault="00965BBE">
            <w:r>
              <w:t>Secretary records any action items related to risk management or mitigation or any decisions about risk acceptance</w:t>
            </w:r>
            <w:r w:rsidR="008F4B0E">
              <w:t xml:space="preserve"> or retiring a risk</w:t>
            </w:r>
            <w:r>
              <w:t>.</w:t>
            </w:r>
            <w:r w:rsidR="008F4B0E">
              <w:t xml:space="preserve"> </w:t>
            </w:r>
          </w:p>
        </w:tc>
      </w:tr>
      <w:tr w:rsidR="00965BBE" w14:paraId="76B7923E" w14:textId="77777777" w:rsidTr="00965BBE">
        <w:tc>
          <w:tcPr>
            <w:tcW w:w="1525" w:type="dxa"/>
          </w:tcPr>
          <w:p w14:paraId="23574D1F" w14:textId="77777777" w:rsidR="00965BBE" w:rsidRDefault="00965BBE">
            <w:r>
              <w:t>15 min</w:t>
            </w:r>
          </w:p>
        </w:tc>
        <w:tc>
          <w:tcPr>
            <w:tcW w:w="3600" w:type="dxa"/>
          </w:tcPr>
          <w:p w14:paraId="67366B96" w14:textId="37D66CD7" w:rsidR="00965BBE" w:rsidRDefault="00965BBE" w:rsidP="00965BBE">
            <w:r>
              <w:t>Review and discuss any proposed project changes</w:t>
            </w:r>
            <w:r w:rsidR="009812F6">
              <w:t xml:space="preserve"> or other decisions</w:t>
            </w:r>
            <w:r w:rsidR="005A6A72">
              <w:t>.</w:t>
            </w:r>
          </w:p>
        </w:tc>
        <w:tc>
          <w:tcPr>
            <w:tcW w:w="4225" w:type="dxa"/>
          </w:tcPr>
          <w:p w14:paraId="43BAF78C" w14:textId="18922977" w:rsidR="00965BBE" w:rsidRDefault="009812F6" w:rsidP="005A6A72">
            <w:r>
              <w:t xml:space="preserve">The </w:t>
            </w:r>
            <w:r w:rsidR="005A6A72">
              <w:t>PM</w:t>
            </w:r>
            <w:r>
              <w:t xml:space="preserve"> circulate</w:t>
            </w:r>
            <w:r w:rsidR="005A6A72">
              <w:t>s</w:t>
            </w:r>
            <w:r>
              <w:t xml:space="preserve"> a list of proposed changes/decisions needed in advance of the meeting. Information provided to governance structure members should include: </w:t>
            </w:r>
            <w:r w:rsidR="00965BBE">
              <w:t>a) proposed change</w:t>
            </w:r>
            <w:r w:rsidR="00363A80">
              <w:t>/decision needed</w:t>
            </w:r>
            <w:r w:rsidR="00965BBE">
              <w:t>, b) why the change</w:t>
            </w:r>
            <w:r w:rsidR="00363A80">
              <w:t>/decision</w:t>
            </w:r>
            <w:r w:rsidR="00965BBE">
              <w:t xml:space="preserve"> is necessary, and c) the potential impact of the change</w:t>
            </w:r>
            <w:r w:rsidR="00363A80">
              <w:t>/decision</w:t>
            </w:r>
            <w:r w:rsidR="00965BBE">
              <w:t>.</w:t>
            </w:r>
          </w:p>
        </w:tc>
      </w:tr>
      <w:tr w:rsidR="003767D1" w14:paraId="5034A130" w14:textId="77777777" w:rsidTr="00965BBE">
        <w:tc>
          <w:tcPr>
            <w:tcW w:w="1525" w:type="dxa"/>
          </w:tcPr>
          <w:p w14:paraId="2ACF6966" w14:textId="276E4B7A" w:rsidR="003767D1" w:rsidRDefault="009A2316">
            <w:r>
              <w:t>10 min</w:t>
            </w:r>
          </w:p>
        </w:tc>
        <w:tc>
          <w:tcPr>
            <w:tcW w:w="3600" w:type="dxa"/>
          </w:tcPr>
          <w:p w14:paraId="15B4701A" w14:textId="77777777" w:rsidR="003767D1" w:rsidRDefault="003767D1" w:rsidP="00965BBE">
            <w:r>
              <w:t xml:space="preserve">Review plans for </w:t>
            </w:r>
            <w:r w:rsidR="00F26111">
              <w:t xml:space="preserve">the </w:t>
            </w:r>
            <w:r>
              <w:t>next period</w:t>
            </w:r>
            <w:r w:rsidR="00F26111">
              <w:t>.</w:t>
            </w:r>
          </w:p>
          <w:p w14:paraId="720B31B6" w14:textId="3A709CE5" w:rsidR="00F26111" w:rsidRDefault="00F26111" w:rsidP="00965BBE">
            <w:r>
              <w:t>*</w:t>
            </w:r>
            <w:r w:rsidRPr="003B6B0B">
              <w:rPr>
                <w:i/>
              </w:rPr>
              <w:t>If all members of the project governance structure participated in the quarterly review and planning meeting, there is no need for this agenda item.</w:t>
            </w:r>
          </w:p>
        </w:tc>
        <w:tc>
          <w:tcPr>
            <w:tcW w:w="4225" w:type="dxa"/>
          </w:tcPr>
          <w:p w14:paraId="25206DA5" w14:textId="3A4D6610" w:rsidR="003767D1" w:rsidRDefault="003767D1" w:rsidP="00965BBE">
            <w:r>
              <w:t>The PM circulate</w:t>
            </w:r>
            <w:r w:rsidR="00F26111">
              <w:t>s</w:t>
            </w:r>
            <w:r>
              <w:t xml:space="preserve"> the project work plan/DIP for the coming period</w:t>
            </w:r>
            <w:r w:rsidR="003405ED">
              <w:t>,</w:t>
            </w:r>
            <w:r>
              <w:t xml:space="preserve"> in advance of the meeting</w:t>
            </w:r>
            <w:r w:rsidR="001E60FB">
              <w:t>.</w:t>
            </w:r>
          </w:p>
          <w:p w14:paraId="327F1425" w14:textId="4651579E" w:rsidR="001E60FB" w:rsidRDefault="001E60FB" w:rsidP="00965BBE"/>
        </w:tc>
      </w:tr>
      <w:tr w:rsidR="00965BBE" w14:paraId="60411F53" w14:textId="77777777" w:rsidTr="00965BBE">
        <w:tc>
          <w:tcPr>
            <w:tcW w:w="1525" w:type="dxa"/>
          </w:tcPr>
          <w:p w14:paraId="7B72534C" w14:textId="77777777" w:rsidR="00965BBE" w:rsidRDefault="00965BBE">
            <w:r>
              <w:t>15 min</w:t>
            </w:r>
          </w:p>
        </w:tc>
        <w:tc>
          <w:tcPr>
            <w:tcW w:w="3600" w:type="dxa"/>
          </w:tcPr>
          <w:p w14:paraId="6BF297B2" w14:textId="0788BAF7" w:rsidR="00965BBE" w:rsidRDefault="00965BBE" w:rsidP="00965BBE">
            <w:r>
              <w:t>Any other business</w:t>
            </w:r>
            <w:r w:rsidR="00F26111">
              <w:t>.</w:t>
            </w:r>
          </w:p>
        </w:tc>
        <w:tc>
          <w:tcPr>
            <w:tcW w:w="4225" w:type="dxa"/>
          </w:tcPr>
          <w:p w14:paraId="54B28910" w14:textId="2548AFB1" w:rsidR="00965BBE" w:rsidRDefault="00965BBE" w:rsidP="00965BBE">
            <w:r>
              <w:t>To be proposed by members ahead of the meeting</w:t>
            </w:r>
            <w:r w:rsidR="0033530C">
              <w:t>.</w:t>
            </w:r>
          </w:p>
        </w:tc>
      </w:tr>
    </w:tbl>
    <w:p w14:paraId="3D5B9E4D" w14:textId="77777777" w:rsidR="00965BBE" w:rsidRDefault="00965BBE"/>
    <w:p w14:paraId="7ED4C011" w14:textId="77777777" w:rsidR="00965BBE" w:rsidRDefault="00965BBE" w:rsidP="00965BBE"/>
    <w:sectPr w:rsidR="00965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306BA" w14:textId="77777777" w:rsidR="003C4DB5" w:rsidRDefault="003C4DB5" w:rsidP="004F3BF9">
      <w:pPr>
        <w:spacing w:after="0" w:line="240" w:lineRule="auto"/>
      </w:pPr>
      <w:r>
        <w:separator/>
      </w:r>
    </w:p>
  </w:endnote>
  <w:endnote w:type="continuationSeparator" w:id="0">
    <w:p w14:paraId="65506B4F" w14:textId="77777777" w:rsidR="003C4DB5" w:rsidRDefault="003C4DB5" w:rsidP="004F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CBA9E" w14:textId="77777777" w:rsidR="005A6A72" w:rsidRDefault="005A6A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199C7" w14:textId="77777777" w:rsidR="005A6A72" w:rsidRDefault="005A6A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41F4E" w14:textId="77777777" w:rsidR="005A6A72" w:rsidRDefault="005A6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5B5FF" w14:textId="77777777" w:rsidR="003C4DB5" w:rsidRDefault="003C4DB5" w:rsidP="004F3BF9">
      <w:pPr>
        <w:spacing w:after="0" w:line="240" w:lineRule="auto"/>
      </w:pPr>
      <w:r>
        <w:separator/>
      </w:r>
    </w:p>
  </w:footnote>
  <w:footnote w:type="continuationSeparator" w:id="0">
    <w:p w14:paraId="31DB3195" w14:textId="77777777" w:rsidR="003C4DB5" w:rsidRDefault="003C4DB5" w:rsidP="004F3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F9E2" w14:textId="77777777" w:rsidR="005A6A72" w:rsidRDefault="005A6A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1D6BD" w14:textId="00528642" w:rsidR="005A6A72" w:rsidRDefault="005A6A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6A830" w14:textId="77777777" w:rsidR="005A6A72" w:rsidRDefault="005A6A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C634D"/>
    <w:multiLevelType w:val="hybridMultilevel"/>
    <w:tmpl w:val="938E5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BBE"/>
    <w:rsid w:val="00062913"/>
    <w:rsid w:val="000662AE"/>
    <w:rsid w:val="00134C85"/>
    <w:rsid w:val="00137FA2"/>
    <w:rsid w:val="001505C8"/>
    <w:rsid w:val="001B1A77"/>
    <w:rsid w:val="001E60FB"/>
    <w:rsid w:val="00207BE9"/>
    <w:rsid w:val="002757C9"/>
    <w:rsid w:val="002A7BBD"/>
    <w:rsid w:val="00314629"/>
    <w:rsid w:val="00322B68"/>
    <w:rsid w:val="00325C1B"/>
    <w:rsid w:val="0033530C"/>
    <w:rsid w:val="003405ED"/>
    <w:rsid w:val="00363A80"/>
    <w:rsid w:val="003767D1"/>
    <w:rsid w:val="003B6B0B"/>
    <w:rsid w:val="003C4DB5"/>
    <w:rsid w:val="00497665"/>
    <w:rsid w:val="004A316E"/>
    <w:rsid w:val="004C7EF3"/>
    <w:rsid w:val="004F3BF9"/>
    <w:rsid w:val="005A6A72"/>
    <w:rsid w:val="00606359"/>
    <w:rsid w:val="00616C81"/>
    <w:rsid w:val="00640CF7"/>
    <w:rsid w:val="006B5562"/>
    <w:rsid w:val="006D396F"/>
    <w:rsid w:val="00701D91"/>
    <w:rsid w:val="007B5265"/>
    <w:rsid w:val="008C38A1"/>
    <w:rsid w:val="008F4B0E"/>
    <w:rsid w:val="00965BBE"/>
    <w:rsid w:val="009812F6"/>
    <w:rsid w:val="009A2316"/>
    <w:rsid w:val="009C3E05"/>
    <w:rsid w:val="00A24E4C"/>
    <w:rsid w:val="00AA7146"/>
    <w:rsid w:val="00B53570"/>
    <w:rsid w:val="00C074D0"/>
    <w:rsid w:val="00C451FD"/>
    <w:rsid w:val="00C92729"/>
    <w:rsid w:val="00CC0C9A"/>
    <w:rsid w:val="00CF228A"/>
    <w:rsid w:val="00D47303"/>
    <w:rsid w:val="00D7452B"/>
    <w:rsid w:val="00DA61EF"/>
    <w:rsid w:val="00DC1164"/>
    <w:rsid w:val="00E12D8B"/>
    <w:rsid w:val="00ED313C"/>
    <w:rsid w:val="00F2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C66FC"/>
  <w15:docId w15:val="{A46877B9-4AD5-4947-A39A-EB44449F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5B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65B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65B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C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3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BF9"/>
  </w:style>
  <w:style w:type="paragraph" w:styleId="Footer">
    <w:name w:val="footer"/>
    <w:basedOn w:val="Normal"/>
    <w:link w:val="FooterChar"/>
    <w:uiPriority w:val="99"/>
    <w:unhideWhenUsed/>
    <w:rsid w:val="004F3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BF9"/>
  </w:style>
  <w:style w:type="character" w:styleId="CommentReference">
    <w:name w:val="annotation reference"/>
    <w:basedOn w:val="DefaultParagraphFont"/>
    <w:uiPriority w:val="99"/>
    <w:semiHidden/>
    <w:unhideWhenUsed/>
    <w:rsid w:val="00C07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4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4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4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Buckner, Britton</dc:creator>
  <cp:keywords/>
  <dc:description/>
  <cp:lastModifiedBy>Coonan, Patrick</cp:lastModifiedBy>
  <cp:revision>4</cp:revision>
  <dcterms:created xsi:type="dcterms:W3CDTF">2017-09-08T20:38:00Z</dcterms:created>
  <dcterms:modified xsi:type="dcterms:W3CDTF">2019-11-19T18:29:00Z</dcterms:modified>
</cp:coreProperties>
</file>