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6271" w14:textId="40983D13" w:rsidR="00245926" w:rsidRDefault="00245926" w:rsidP="00E7013B">
      <w:pPr>
        <w:rPr>
          <w:rFonts w:ascii="Times New Roman" w:hAnsi="Times New Roman" w:cs="Times New Roman"/>
          <w:b/>
          <w:color w:val="003087"/>
          <w:sz w:val="28"/>
          <w:szCs w:val="28"/>
        </w:rPr>
      </w:pPr>
      <w:r>
        <w:rPr>
          <w:noProof/>
          <w:lang w:eastAsia="zh-CN"/>
        </w:rPr>
        <w:drawing>
          <wp:inline distT="0" distB="0" distL="0" distR="0" wp14:anchorId="2B6BD7D9" wp14:editId="18006D3B">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206C70EC" w14:textId="77777777" w:rsidR="00245926" w:rsidRDefault="00245926" w:rsidP="00310869">
      <w:pPr>
        <w:jc w:val="center"/>
        <w:rPr>
          <w:rFonts w:ascii="Times New Roman" w:hAnsi="Times New Roman" w:cs="Times New Roman"/>
          <w:b/>
          <w:color w:val="003087"/>
          <w:sz w:val="28"/>
          <w:szCs w:val="28"/>
        </w:rPr>
      </w:pPr>
    </w:p>
    <w:p w14:paraId="7EA3DD14" w14:textId="6EAAE210" w:rsidR="00FA72C9" w:rsidRPr="00E7013B" w:rsidRDefault="00A90013" w:rsidP="00E7013B">
      <w:pPr>
        <w:rPr>
          <w:rFonts w:ascii="Times New Roman" w:hAnsi="Times New Roman" w:cs="Times New Roman"/>
          <w:b/>
          <w:color w:val="003087"/>
          <w:sz w:val="30"/>
          <w:szCs w:val="30"/>
        </w:rPr>
      </w:pPr>
      <w:r w:rsidRPr="00E7013B">
        <w:rPr>
          <w:rFonts w:ascii="Times New Roman" w:hAnsi="Times New Roman" w:cs="Times New Roman"/>
          <w:b/>
          <w:color w:val="003087"/>
          <w:sz w:val="30"/>
          <w:szCs w:val="30"/>
        </w:rPr>
        <w:t>Checklist for High-</w:t>
      </w:r>
      <w:r w:rsidR="005C44B8" w:rsidRPr="00E7013B">
        <w:rPr>
          <w:rFonts w:ascii="Times New Roman" w:hAnsi="Times New Roman" w:cs="Times New Roman"/>
          <w:b/>
          <w:color w:val="003087"/>
          <w:sz w:val="30"/>
          <w:szCs w:val="30"/>
        </w:rPr>
        <w:t>Quality Communications and Submissions to Donor</w:t>
      </w:r>
      <w:r w:rsidR="00310869" w:rsidRPr="00E7013B">
        <w:rPr>
          <w:rFonts w:ascii="Times New Roman" w:hAnsi="Times New Roman" w:cs="Times New Roman"/>
          <w:b/>
          <w:color w:val="003087"/>
          <w:sz w:val="30"/>
          <w:szCs w:val="30"/>
        </w:rPr>
        <w:t>s</w:t>
      </w:r>
    </w:p>
    <w:p w14:paraId="60AFB0AD" w14:textId="77777777" w:rsidR="00E7013B" w:rsidRDefault="00E7013B" w:rsidP="006823EC">
      <w:pPr>
        <w:shd w:val="clear" w:color="auto" w:fill="FFFFFF"/>
        <w:spacing w:line="180" w:lineRule="exact"/>
        <w:rPr>
          <w:rFonts w:ascii="Times New Roman" w:hAnsi="Times New Roman" w:cs="Times New Roman"/>
          <w:i/>
          <w:iCs/>
          <w:color w:val="212121"/>
          <w:sz w:val="22"/>
          <w:szCs w:val="22"/>
        </w:rPr>
      </w:pPr>
    </w:p>
    <w:p w14:paraId="0E2F7CCC" w14:textId="432AEC15" w:rsidR="005D77CB" w:rsidRPr="00E7013B" w:rsidRDefault="000A369E" w:rsidP="005D77CB">
      <w:pPr>
        <w:shd w:val="clear" w:color="auto" w:fill="FFFFFF"/>
        <w:rPr>
          <w:rFonts w:asciiTheme="majorHAnsi" w:hAnsiTheme="majorHAnsi" w:cstheme="majorHAnsi"/>
          <w:i/>
          <w:iCs/>
          <w:color w:val="212121"/>
          <w:sz w:val="22"/>
          <w:szCs w:val="22"/>
        </w:rPr>
      </w:pPr>
      <w:r w:rsidRPr="00E7013B">
        <w:rPr>
          <w:rFonts w:asciiTheme="majorHAnsi" w:hAnsiTheme="majorHAnsi" w:cstheme="majorHAnsi"/>
          <w:i/>
          <w:iCs/>
          <w:color w:val="212121"/>
          <w:sz w:val="22"/>
          <w:szCs w:val="22"/>
        </w:rPr>
        <w:t>This</w:t>
      </w:r>
      <w:r w:rsidR="005D77CB" w:rsidRPr="00E7013B">
        <w:rPr>
          <w:rFonts w:asciiTheme="majorHAnsi" w:hAnsiTheme="majorHAnsi" w:cstheme="majorHAnsi"/>
          <w:i/>
          <w:iCs/>
          <w:color w:val="212121"/>
          <w:sz w:val="22"/>
          <w:szCs w:val="22"/>
        </w:rPr>
        <w:t xml:space="preserve"> </w:t>
      </w:r>
      <w:r w:rsidR="008A08C1" w:rsidRPr="00E7013B">
        <w:rPr>
          <w:rFonts w:asciiTheme="majorHAnsi" w:hAnsiTheme="majorHAnsi" w:cstheme="majorHAnsi"/>
          <w:i/>
          <w:iCs/>
          <w:color w:val="212121"/>
          <w:sz w:val="22"/>
          <w:szCs w:val="22"/>
        </w:rPr>
        <w:t>checklist</w:t>
      </w:r>
      <w:r w:rsidR="008E55AF" w:rsidRPr="00E7013B">
        <w:rPr>
          <w:rFonts w:asciiTheme="majorHAnsi" w:hAnsiTheme="majorHAnsi" w:cstheme="majorHAnsi"/>
          <w:i/>
          <w:iCs/>
          <w:color w:val="212121"/>
          <w:sz w:val="22"/>
          <w:szCs w:val="22"/>
        </w:rPr>
        <w:t xml:space="preserve"> helps </w:t>
      </w:r>
      <w:r w:rsidR="000C561D" w:rsidRPr="00E7013B">
        <w:rPr>
          <w:rFonts w:asciiTheme="majorHAnsi" w:hAnsiTheme="majorHAnsi" w:cstheme="majorHAnsi"/>
          <w:i/>
          <w:iCs/>
          <w:color w:val="212121"/>
          <w:sz w:val="22"/>
          <w:szCs w:val="22"/>
        </w:rPr>
        <w:t>the CRS project manager (PM)</w:t>
      </w:r>
      <w:r w:rsidR="00E83355" w:rsidRPr="00E7013B">
        <w:rPr>
          <w:rFonts w:asciiTheme="majorHAnsi" w:hAnsiTheme="majorHAnsi" w:cstheme="majorHAnsi"/>
          <w:i/>
          <w:iCs/>
          <w:color w:val="212121"/>
          <w:sz w:val="22"/>
          <w:szCs w:val="22"/>
        </w:rPr>
        <w:t>, others who prepare project documents,</w:t>
      </w:r>
      <w:r w:rsidR="000C561D" w:rsidRPr="00E7013B">
        <w:rPr>
          <w:rFonts w:asciiTheme="majorHAnsi" w:hAnsiTheme="majorHAnsi" w:cstheme="majorHAnsi"/>
          <w:i/>
          <w:iCs/>
          <w:color w:val="212121"/>
          <w:sz w:val="22"/>
          <w:szCs w:val="22"/>
        </w:rPr>
        <w:t xml:space="preserve"> and reviewers</w:t>
      </w:r>
      <w:r w:rsidR="00AB2E63" w:rsidRPr="00E7013B">
        <w:rPr>
          <w:rFonts w:asciiTheme="majorHAnsi" w:hAnsiTheme="majorHAnsi" w:cstheme="majorHAnsi"/>
          <w:i/>
          <w:iCs/>
          <w:color w:val="212121"/>
          <w:sz w:val="22"/>
          <w:szCs w:val="22"/>
        </w:rPr>
        <w:t xml:space="preserve"> of documents submitted to a donor</w:t>
      </w:r>
      <w:r w:rsidR="000C561D" w:rsidRPr="00E7013B">
        <w:rPr>
          <w:rFonts w:asciiTheme="majorHAnsi" w:hAnsiTheme="majorHAnsi" w:cstheme="majorHAnsi"/>
          <w:i/>
          <w:iCs/>
          <w:color w:val="212121"/>
          <w:sz w:val="22"/>
          <w:szCs w:val="22"/>
        </w:rPr>
        <w:t xml:space="preserve"> </w:t>
      </w:r>
      <w:r w:rsidR="008E55AF" w:rsidRPr="00E7013B">
        <w:rPr>
          <w:rFonts w:asciiTheme="majorHAnsi" w:hAnsiTheme="majorHAnsi" w:cstheme="majorHAnsi"/>
          <w:i/>
          <w:iCs/>
          <w:color w:val="212121"/>
          <w:sz w:val="22"/>
          <w:szCs w:val="22"/>
        </w:rPr>
        <w:t>to ensure</w:t>
      </w:r>
      <w:r w:rsidR="00D21A35" w:rsidRPr="00E7013B">
        <w:rPr>
          <w:rFonts w:asciiTheme="majorHAnsi" w:hAnsiTheme="majorHAnsi" w:cstheme="majorHAnsi"/>
          <w:i/>
          <w:iCs/>
          <w:color w:val="212121"/>
          <w:sz w:val="22"/>
          <w:szCs w:val="22"/>
        </w:rPr>
        <w:t xml:space="preserve"> </w:t>
      </w:r>
      <w:r w:rsidR="007334EF" w:rsidRPr="00E7013B">
        <w:rPr>
          <w:rFonts w:asciiTheme="majorHAnsi" w:hAnsiTheme="majorHAnsi" w:cstheme="majorHAnsi"/>
          <w:i/>
          <w:iCs/>
          <w:color w:val="212121"/>
          <w:sz w:val="22"/>
          <w:szCs w:val="22"/>
        </w:rPr>
        <w:t xml:space="preserve">the </w:t>
      </w:r>
      <w:r w:rsidR="001F0368" w:rsidRPr="00E7013B">
        <w:rPr>
          <w:rFonts w:asciiTheme="majorHAnsi" w:hAnsiTheme="majorHAnsi" w:cstheme="majorHAnsi"/>
          <w:i/>
          <w:iCs/>
          <w:color w:val="212121"/>
          <w:sz w:val="22"/>
          <w:szCs w:val="22"/>
        </w:rPr>
        <w:t xml:space="preserve">quality of </w:t>
      </w:r>
      <w:r w:rsidR="00391B14" w:rsidRPr="00E7013B">
        <w:rPr>
          <w:rFonts w:asciiTheme="majorHAnsi" w:hAnsiTheme="majorHAnsi" w:cstheme="majorHAnsi"/>
          <w:i/>
          <w:iCs/>
          <w:color w:val="212121"/>
          <w:sz w:val="22"/>
          <w:szCs w:val="22"/>
        </w:rPr>
        <w:t xml:space="preserve">the </w:t>
      </w:r>
      <w:r w:rsidR="005F784B" w:rsidRPr="00E7013B">
        <w:rPr>
          <w:rFonts w:asciiTheme="majorHAnsi" w:hAnsiTheme="majorHAnsi" w:cstheme="majorHAnsi"/>
          <w:i/>
          <w:iCs/>
          <w:color w:val="212121"/>
          <w:sz w:val="22"/>
          <w:szCs w:val="22"/>
        </w:rPr>
        <w:t>docu</w:t>
      </w:r>
      <w:r w:rsidR="00EC7EAC" w:rsidRPr="00E7013B">
        <w:rPr>
          <w:rFonts w:asciiTheme="majorHAnsi" w:hAnsiTheme="majorHAnsi" w:cstheme="majorHAnsi"/>
          <w:i/>
          <w:iCs/>
          <w:color w:val="212121"/>
          <w:sz w:val="22"/>
          <w:szCs w:val="22"/>
        </w:rPr>
        <w:t>ments, particularly</w:t>
      </w:r>
      <w:r w:rsidR="005F784B" w:rsidRPr="00E7013B">
        <w:rPr>
          <w:rFonts w:asciiTheme="majorHAnsi" w:hAnsiTheme="majorHAnsi" w:cstheme="majorHAnsi"/>
          <w:i/>
          <w:iCs/>
          <w:color w:val="212121"/>
          <w:sz w:val="22"/>
          <w:szCs w:val="22"/>
        </w:rPr>
        <w:t xml:space="preserve"> award </w:t>
      </w:r>
      <w:r w:rsidR="00D21A35" w:rsidRPr="00E7013B">
        <w:rPr>
          <w:rFonts w:asciiTheme="majorHAnsi" w:hAnsiTheme="majorHAnsi" w:cstheme="majorHAnsi"/>
          <w:i/>
          <w:iCs/>
          <w:color w:val="212121"/>
          <w:sz w:val="22"/>
          <w:szCs w:val="22"/>
        </w:rPr>
        <w:t>deliverab</w:t>
      </w:r>
      <w:r w:rsidR="005F784B" w:rsidRPr="00E7013B">
        <w:rPr>
          <w:rFonts w:asciiTheme="majorHAnsi" w:hAnsiTheme="majorHAnsi" w:cstheme="majorHAnsi"/>
          <w:i/>
          <w:iCs/>
          <w:color w:val="212121"/>
          <w:sz w:val="22"/>
          <w:szCs w:val="22"/>
        </w:rPr>
        <w:t>le</w:t>
      </w:r>
      <w:r w:rsidR="008E55AF" w:rsidRPr="00E7013B">
        <w:rPr>
          <w:rFonts w:asciiTheme="majorHAnsi" w:hAnsiTheme="majorHAnsi" w:cstheme="majorHAnsi"/>
          <w:i/>
          <w:iCs/>
          <w:color w:val="212121"/>
          <w:sz w:val="22"/>
          <w:szCs w:val="22"/>
        </w:rPr>
        <w:t>s</w:t>
      </w:r>
      <w:r w:rsidRPr="00E7013B">
        <w:rPr>
          <w:rFonts w:asciiTheme="majorHAnsi" w:hAnsiTheme="majorHAnsi" w:cstheme="majorHAnsi"/>
          <w:i/>
          <w:iCs/>
          <w:color w:val="212121"/>
          <w:sz w:val="22"/>
          <w:szCs w:val="22"/>
        </w:rPr>
        <w:t>. The checklist</w:t>
      </w:r>
      <w:r w:rsidR="00714743" w:rsidRPr="00E7013B">
        <w:rPr>
          <w:rFonts w:asciiTheme="majorHAnsi" w:hAnsiTheme="majorHAnsi" w:cstheme="majorHAnsi"/>
          <w:i/>
          <w:iCs/>
          <w:color w:val="212121"/>
          <w:sz w:val="22"/>
          <w:szCs w:val="22"/>
        </w:rPr>
        <w:t xml:space="preserve"> address</w:t>
      </w:r>
      <w:r w:rsidRPr="00E7013B">
        <w:rPr>
          <w:rFonts w:asciiTheme="majorHAnsi" w:hAnsiTheme="majorHAnsi" w:cstheme="majorHAnsi"/>
          <w:i/>
          <w:iCs/>
          <w:color w:val="212121"/>
          <w:sz w:val="22"/>
          <w:szCs w:val="22"/>
        </w:rPr>
        <w:t>es</w:t>
      </w:r>
      <w:r w:rsidR="00714743" w:rsidRPr="00E7013B">
        <w:rPr>
          <w:rFonts w:asciiTheme="majorHAnsi" w:hAnsiTheme="majorHAnsi" w:cstheme="majorHAnsi"/>
          <w:i/>
          <w:iCs/>
          <w:color w:val="212121"/>
          <w:sz w:val="22"/>
          <w:szCs w:val="22"/>
        </w:rPr>
        <w:t xml:space="preserve"> issues</w:t>
      </w:r>
      <w:r w:rsidR="008E55AF" w:rsidRPr="00E7013B">
        <w:rPr>
          <w:rFonts w:asciiTheme="majorHAnsi" w:hAnsiTheme="majorHAnsi" w:cstheme="majorHAnsi"/>
          <w:i/>
          <w:iCs/>
          <w:color w:val="212121"/>
          <w:sz w:val="22"/>
          <w:szCs w:val="22"/>
        </w:rPr>
        <w:t xml:space="preserve"> ranging</w:t>
      </w:r>
      <w:r w:rsidR="00714743" w:rsidRPr="00E7013B">
        <w:rPr>
          <w:rFonts w:asciiTheme="majorHAnsi" w:hAnsiTheme="majorHAnsi" w:cstheme="majorHAnsi"/>
          <w:i/>
          <w:iCs/>
          <w:color w:val="212121"/>
          <w:sz w:val="22"/>
          <w:szCs w:val="22"/>
        </w:rPr>
        <w:t xml:space="preserve"> from basic </w:t>
      </w:r>
      <w:r w:rsidRPr="00E7013B">
        <w:rPr>
          <w:rFonts w:asciiTheme="majorHAnsi" w:hAnsiTheme="majorHAnsi" w:cstheme="majorHAnsi"/>
          <w:i/>
          <w:iCs/>
          <w:color w:val="212121"/>
          <w:sz w:val="22"/>
          <w:szCs w:val="22"/>
        </w:rPr>
        <w:t xml:space="preserve">document </w:t>
      </w:r>
      <w:r w:rsidR="00714743" w:rsidRPr="00E7013B">
        <w:rPr>
          <w:rFonts w:asciiTheme="majorHAnsi" w:hAnsiTheme="majorHAnsi" w:cstheme="majorHAnsi"/>
          <w:i/>
          <w:iCs/>
          <w:color w:val="212121"/>
          <w:sz w:val="22"/>
          <w:szCs w:val="22"/>
        </w:rPr>
        <w:t>formatting and accuracy</w:t>
      </w:r>
      <w:r w:rsidR="00A615E4" w:rsidRPr="00E7013B">
        <w:rPr>
          <w:rFonts w:asciiTheme="majorHAnsi" w:hAnsiTheme="majorHAnsi" w:cstheme="majorHAnsi"/>
          <w:i/>
          <w:iCs/>
          <w:color w:val="212121"/>
          <w:sz w:val="22"/>
          <w:szCs w:val="22"/>
        </w:rPr>
        <w:t xml:space="preserve"> of content</w:t>
      </w:r>
      <w:r w:rsidR="00F55577" w:rsidRPr="00E7013B">
        <w:rPr>
          <w:rFonts w:asciiTheme="majorHAnsi" w:hAnsiTheme="majorHAnsi" w:cstheme="majorHAnsi"/>
          <w:i/>
          <w:iCs/>
          <w:color w:val="212121"/>
          <w:sz w:val="22"/>
          <w:szCs w:val="22"/>
        </w:rPr>
        <w:t>,</w:t>
      </w:r>
      <w:r w:rsidR="00714743" w:rsidRPr="00E7013B">
        <w:rPr>
          <w:rFonts w:asciiTheme="majorHAnsi" w:hAnsiTheme="majorHAnsi" w:cstheme="majorHAnsi"/>
          <w:i/>
          <w:iCs/>
          <w:color w:val="212121"/>
          <w:sz w:val="22"/>
          <w:szCs w:val="22"/>
        </w:rPr>
        <w:t xml:space="preserve"> </w:t>
      </w:r>
      <w:r w:rsidR="00F55577" w:rsidRPr="00E7013B">
        <w:rPr>
          <w:rFonts w:asciiTheme="majorHAnsi" w:hAnsiTheme="majorHAnsi" w:cstheme="majorHAnsi"/>
          <w:i/>
          <w:iCs/>
          <w:color w:val="212121"/>
          <w:sz w:val="22"/>
          <w:szCs w:val="22"/>
        </w:rPr>
        <w:t>to</w:t>
      </w:r>
      <w:r w:rsidR="00714743" w:rsidRPr="00E7013B">
        <w:rPr>
          <w:rFonts w:asciiTheme="majorHAnsi" w:hAnsiTheme="majorHAnsi" w:cstheme="majorHAnsi"/>
          <w:i/>
          <w:iCs/>
          <w:color w:val="212121"/>
          <w:sz w:val="22"/>
          <w:szCs w:val="22"/>
        </w:rPr>
        <w:t xml:space="preserve"> strategic considerations </w:t>
      </w:r>
      <w:r w:rsidR="00F55577" w:rsidRPr="00E7013B">
        <w:rPr>
          <w:rFonts w:asciiTheme="majorHAnsi" w:hAnsiTheme="majorHAnsi" w:cstheme="majorHAnsi"/>
          <w:i/>
          <w:iCs/>
          <w:color w:val="212121"/>
          <w:sz w:val="22"/>
          <w:szCs w:val="22"/>
        </w:rPr>
        <w:t>for</w:t>
      </w:r>
      <w:r w:rsidR="00714743" w:rsidRPr="00E7013B">
        <w:rPr>
          <w:rFonts w:asciiTheme="majorHAnsi" w:hAnsiTheme="majorHAnsi" w:cstheme="majorHAnsi"/>
          <w:i/>
          <w:iCs/>
          <w:color w:val="212121"/>
          <w:sz w:val="22"/>
          <w:szCs w:val="22"/>
        </w:rPr>
        <w:t xml:space="preserve"> </w:t>
      </w:r>
      <w:r w:rsidRPr="00E7013B">
        <w:rPr>
          <w:rFonts w:asciiTheme="majorHAnsi" w:hAnsiTheme="majorHAnsi" w:cstheme="majorHAnsi"/>
          <w:i/>
          <w:iCs/>
          <w:color w:val="212121"/>
          <w:sz w:val="22"/>
          <w:szCs w:val="22"/>
        </w:rPr>
        <w:t>CRS’</w:t>
      </w:r>
      <w:r w:rsidR="00714743" w:rsidRPr="00E7013B">
        <w:rPr>
          <w:rFonts w:asciiTheme="majorHAnsi" w:hAnsiTheme="majorHAnsi" w:cstheme="majorHAnsi"/>
          <w:i/>
          <w:iCs/>
          <w:color w:val="212121"/>
          <w:sz w:val="22"/>
          <w:szCs w:val="22"/>
        </w:rPr>
        <w:t xml:space="preserve"> communication with donors </w:t>
      </w:r>
      <w:r w:rsidR="00860224" w:rsidRPr="00E7013B">
        <w:rPr>
          <w:rFonts w:asciiTheme="majorHAnsi" w:hAnsiTheme="majorHAnsi" w:cstheme="majorHAnsi"/>
          <w:i/>
          <w:iCs/>
          <w:color w:val="212121"/>
          <w:sz w:val="22"/>
          <w:szCs w:val="22"/>
        </w:rPr>
        <w:t>via</w:t>
      </w:r>
      <w:r w:rsidR="0018210E" w:rsidRPr="00E7013B">
        <w:rPr>
          <w:rFonts w:asciiTheme="majorHAnsi" w:hAnsiTheme="majorHAnsi" w:cstheme="majorHAnsi"/>
          <w:i/>
          <w:iCs/>
          <w:color w:val="212121"/>
          <w:sz w:val="22"/>
          <w:szCs w:val="22"/>
        </w:rPr>
        <w:t xml:space="preserve"> formally submitted document</w:t>
      </w:r>
      <w:r w:rsidR="005F784B" w:rsidRPr="00E7013B">
        <w:rPr>
          <w:rFonts w:asciiTheme="majorHAnsi" w:hAnsiTheme="majorHAnsi" w:cstheme="majorHAnsi"/>
          <w:i/>
          <w:iCs/>
          <w:color w:val="212121"/>
          <w:sz w:val="22"/>
          <w:szCs w:val="22"/>
        </w:rPr>
        <w:t>s</w:t>
      </w:r>
      <w:r w:rsidR="00714743" w:rsidRPr="00E7013B">
        <w:rPr>
          <w:rFonts w:asciiTheme="majorHAnsi" w:hAnsiTheme="majorHAnsi" w:cstheme="majorHAnsi"/>
          <w:iCs/>
          <w:color w:val="212121"/>
          <w:sz w:val="22"/>
          <w:szCs w:val="22"/>
        </w:rPr>
        <w:t xml:space="preserve">. </w:t>
      </w:r>
      <w:r w:rsidR="005C44B8" w:rsidRPr="00E7013B">
        <w:rPr>
          <w:rFonts w:asciiTheme="majorHAnsi" w:hAnsiTheme="majorHAnsi" w:cstheme="majorHAnsi"/>
          <w:i/>
          <w:iCs/>
          <w:color w:val="212121"/>
          <w:sz w:val="22"/>
          <w:szCs w:val="22"/>
        </w:rPr>
        <w:t>Reports are</w:t>
      </w:r>
      <w:r w:rsidR="00C2473D" w:rsidRPr="00E7013B">
        <w:rPr>
          <w:rFonts w:asciiTheme="majorHAnsi" w:hAnsiTheme="majorHAnsi" w:cstheme="majorHAnsi"/>
          <w:i/>
          <w:iCs/>
          <w:color w:val="212121"/>
          <w:sz w:val="22"/>
          <w:szCs w:val="22"/>
        </w:rPr>
        <w:t xml:space="preserve"> </w:t>
      </w:r>
      <w:r w:rsidR="005C44B8" w:rsidRPr="00E7013B">
        <w:rPr>
          <w:rFonts w:asciiTheme="majorHAnsi" w:hAnsiTheme="majorHAnsi" w:cstheme="majorHAnsi"/>
          <w:i/>
          <w:iCs/>
          <w:color w:val="212121"/>
          <w:sz w:val="22"/>
          <w:szCs w:val="22"/>
        </w:rPr>
        <w:t xml:space="preserve">the most </w:t>
      </w:r>
      <w:r w:rsidR="00CC2A4D" w:rsidRPr="00E7013B">
        <w:rPr>
          <w:rFonts w:asciiTheme="majorHAnsi" w:hAnsiTheme="majorHAnsi" w:cstheme="majorHAnsi"/>
          <w:i/>
          <w:iCs/>
          <w:color w:val="212121"/>
          <w:sz w:val="22"/>
          <w:szCs w:val="22"/>
        </w:rPr>
        <w:t xml:space="preserve">common </w:t>
      </w:r>
      <w:r w:rsidR="005C44B8" w:rsidRPr="00E7013B">
        <w:rPr>
          <w:rFonts w:asciiTheme="majorHAnsi" w:hAnsiTheme="majorHAnsi" w:cstheme="majorHAnsi"/>
          <w:i/>
          <w:iCs/>
          <w:color w:val="212121"/>
          <w:sz w:val="22"/>
          <w:szCs w:val="22"/>
        </w:rPr>
        <w:t xml:space="preserve">deliverable and </w:t>
      </w:r>
      <w:r w:rsidR="00E10ED7" w:rsidRPr="00E7013B">
        <w:rPr>
          <w:rFonts w:asciiTheme="majorHAnsi" w:hAnsiTheme="majorHAnsi" w:cstheme="majorHAnsi"/>
          <w:i/>
          <w:iCs/>
          <w:color w:val="212121"/>
          <w:sz w:val="22"/>
          <w:szCs w:val="22"/>
        </w:rPr>
        <w:t xml:space="preserve">typically </w:t>
      </w:r>
      <w:r w:rsidR="005C44B8" w:rsidRPr="00E7013B">
        <w:rPr>
          <w:rFonts w:asciiTheme="majorHAnsi" w:hAnsiTheme="majorHAnsi" w:cstheme="majorHAnsi"/>
          <w:i/>
          <w:iCs/>
          <w:color w:val="212121"/>
          <w:sz w:val="22"/>
          <w:szCs w:val="22"/>
        </w:rPr>
        <w:t>have the most narrative text</w:t>
      </w:r>
      <w:r w:rsidR="002153FC" w:rsidRPr="00E7013B">
        <w:rPr>
          <w:rFonts w:asciiTheme="majorHAnsi" w:hAnsiTheme="majorHAnsi" w:cstheme="majorHAnsi"/>
          <w:i/>
          <w:iCs/>
          <w:color w:val="212121"/>
          <w:sz w:val="22"/>
          <w:szCs w:val="22"/>
        </w:rPr>
        <w:t>, but the</w:t>
      </w:r>
      <w:r w:rsidR="005C44B8" w:rsidRPr="00E7013B">
        <w:rPr>
          <w:rFonts w:asciiTheme="majorHAnsi" w:hAnsiTheme="majorHAnsi" w:cstheme="majorHAnsi"/>
          <w:i/>
          <w:iCs/>
          <w:color w:val="212121"/>
          <w:sz w:val="22"/>
          <w:szCs w:val="22"/>
        </w:rPr>
        <w:t xml:space="preserve"> </w:t>
      </w:r>
      <w:r w:rsidR="00E83355" w:rsidRPr="00E7013B">
        <w:rPr>
          <w:rFonts w:asciiTheme="majorHAnsi" w:hAnsiTheme="majorHAnsi" w:cstheme="majorHAnsi"/>
          <w:i/>
          <w:iCs/>
          <w:color w:val="212121"/>
          <w:sz w:val="22"/>
          <w:szCs w:val="22"/>
        </w:rPr>
        <w:t>checklist can and should be used with</w:t>
      </w:r>
      <w:r w:rsidR="005C44B8" w:rsidRPr="00E7013B">
        <w:rPr>
          <w:rFonts w:asciiTheme="majorHAnsi" w:hAnsiTheme="majorHAnsi" w:cstheme="majorHAnsi"/>
          <w:i/>
          <w:iCs/>
          <w:color w:val="212121"/>
          <w:sz w:val="22"/>
          <w:szCs w:val="22"/>
        </w:rPr>
        <w:t xml:space="preserve"> other types of deliverables</w:t>
      </w:r>
      <w:r w:rsidR="00E83355" w:rsidRPr="00E7013B">
        <w:rPr>
          <w:rFonts w:asciiTheme="majorHAnsi" w:hAnsiTheme="majorHAnsi" w:cstheme="majorHAnsi"/>
          <w:i/>
          <w:iCs/>
          <w:color w:val="212121"/>
          <w:sz w:val="22"/>
          <w:szCs w:val="22"/>
        </w:rPr>
        <w:t>. These include</w:t>
      </w:r>
      <w:r w:rsidR="005C44B8" w:rsidRPr="00E7013B">
        <w:rPr>
          <w:rFonts w:asciiTheme="majorHAnsi" w:hAnsiTheme="majorHAnsi" w:cstheme="majorHAnsi"/>
          <w:i/>
          <w:iCs/>
          <w:color w:val="212121"/>
          <w:sz w:val="22"/>
          <w:szCs w:val="22"/>
        </w:rPr>
        <w:t xml:space="preserve"> financial reports, </w:t>
      </w:r>
      <w:r w:rsidR="00C2473D" w:rsidRPr="00E7013B">
        <w:rPr>
          <w:rFonts w:asciiTheme="majorHAnsi" w:hAnsiTheme="majorHAnsi" w:cstheme="majorHAnsi"/>
          <w:i/>
          <w:iCs/>
          <w:color w:val="212121"/>
          <w:sz w:val="22"/>
          <w:szCs w:val="22"/>
        </w:rPr>
        <w:t>annual work</w:t>
      </w:r>
      <w:r w:rsidR="000E491D" w:rsidRPr="00E7013B">
        <w:rPr>
          <w:rFonts w:asciiTheme="majorHAnsi" w:hAnsiTheme="majorHAnsi" w:cstheme="majorHAnsi"/>
          <w:i/>
          <w:iCs/>
          <w:color w:val="212121"/>
          <w:sz w:val="22"/>
          <w:szCs w:val="22"/>
        </w:rPr>
        <w:t xml:space="preserve"> </w:t>
      </w:r>
      <w:r w:rsidR="00C2473D" w:rsidRPr="00E7013B">
        <w:rPr>
          <w:rFonts w:asciiTheme="majorHAnsi" w:hAnsiTheme="majorHAnsi" w:cstheme="majorHAnsi"/>
          <w:i/>
          <w:iCs/>
          <w:color w:val="212121"/>
          <w:sz w:val="22"/>
          <w:szCs w:val="22"/>
        </w:rPr>
        <w:t xml:space="preserve">plans/implementation plans, </w:t>
      </w:r>
      <w:r w:rsidR="00FD4E2C" w:rsidRPr="00E7013B">
        <w:rPr>
          <w:rFonts w:asciiTheme="majorHAnsi" w:hAnsiTheme="majorHAnsi" w:cstheme="majorHAnsi"/>
          <w:i/>
          <w:iCs/>
          <w:color w:val="212121"/>
          <w:sz w:val="22"/>
          <w:szCs w:val="22"/>
        </w:rPr>
        <w:t xml:space="preserve">issues letter responses or other responses to donor questions, </w:t>
      </w:r>
      <w:r w:rsidR="005C44B8" w:rsidRPr="00E7013B">
        <w:rPr>
          <w:rFonts w:asciiTheme="majorHAnsi" w:hAnsiTheme="majorHAnsi" w:cstheme="majorHAnsi"/>
          <w:i/>
          <w:iCs/>
          <w:color w:val="212121"/>
          <w:sz w:val="22"/>
          <w:szCs w:val="22"/>
        </w:rPr>
        <w:t xml:space="preserve">MEAL </w:t>
      </w:r>
      <w:r w:rsidR="00E10ED7" w:rsidRPr="00E7013B">
        <w:rPr>
          <w:rFonts w:asciiTheme="majorHAnsi" w:hAnsiTheme="majorHAnsi" w:cstheme="majorHAnsi"/>
          <w:i/>
          <w:iCs/>
          <w:color w:val="212121"/>
          <w:sz w:val="22"/>
          <w:szCs w:val="22"/>
        </w:rPr>
        <w:t>deliverables</w:t>
      </w:r>
      <w:r w:rsidR="005C44B8" w:rsidRPr="00E7013B">
        <w:rPr>
          <w:rFonts w:asciiTheme="majorHAnsi" w:hAnsiTheme="majorHAnsi" w:cstheme="majorHAnsi"/>
          <w:i/>
          <w:iCs/>
          <w:color w:val="212121"/>
          <w:sz w:val="22"/>
          <w:szCs w:val="22"/>
        </w:rPr>
        <w:t>, branding/marking plans, and even proposals.</w:t>
      </w:r>
    </w:p>
    <w:p w14:paraId="0877C060" w14:textId="751BDF0A" w:rsidR="00AA25B9" w:rsidRPr="00E7013B" w:rsidRDefault="00AA25B9" w:rsidP="005D77CB">
      <w:pPr>
        <w:shd w:val="clear" w:color="auto" w:fill="FFFFFF"/>
        <w:rPr>
          <w:rFonts w:asciiTheme="majorHAnsi" w:hAnsiTheme="majorHAnsi" w:cstheme="majorHAnsi"/>
          <w:iCs/>
          <w:color w:val="212121"/>
          <w:sz w:val="22"/>
          <w:szCs w:val="22"/>
        </w:rPr>
      </w:pPr>
    </w:p>
    <w:tbl>
      <w:tblPr>
        <w:tblStyle w:val="TableGrid"/>
        <w:tblW w:w="0" w:type="auto"/>
        <w:tblLook w:val="04A0" w:firstRow="1" w:lastRow="0" w:firstColumn="1" w:lastColumn="0" w:noHBand="0" w:noVBand="1"/>
      </w:tblPr>
      <w:tblGrid>
        <w:gridCol w:w="9350"/>
      </w:tblGrid>
      <w:tr w:rsidR="00AA25B9" w:rsidRPr="00E7013B" w14:paraId="15D7CE08" w14:textId="77777777" w:rsidTr="00CD20DA">
        <w:tc>
          <w:tcPr>
            <w:tcW w:w="9558" w:type="dxa"/>
            <w:shd w:val="clear" w:color="auto" w:fill="auto"/>
          </w:tcPr>
          <w:p w14:paraId="79A70082" w14:textId="6920C245" w:rsidR="00AA25B9" w:rsidRPr="006823EC" w:rsidRDefault="00AA25B9" w:rsidP="002E3CE2">
            <w:pPr>
              <w:spacing w:before="120"/>
              <w:rPr>
                <w:rFonts w:asciiTheme="majorHAnsi" w:hAnsiTheme="majorHAnsi" w:cstheme="majorHAnsi"/>
                <w:b/>
                <w:color w:val="B7BF10"/>
              </w:rPr>
            </w:pPr>
            <w:r w:rsidRPr="006823EC">
              <w:rPr>
                <w:rFonts w:asciiTheme="majorHAnsi" w:hAnsiTheme="majorHAnsi" w:cstheme="majorHAnsi"/>
                <w:b/>
                <w:color w:val="B7BF10"/>
              </w:rPr>
              <w:t xml:space="preserve">Good practices </w:t>
            </w:r>
            <w:r w:rsidR="00722C62" w:rsidRPr="006823EC">
              <w:rPr>
                <w:rFonts w:asciiTheme="majorHAnsi" w:hAnsiTheme="majorHAnsi" w:cstheme="majorHAnsi"/>
                <w:b/>
                <w:color w:val="B7BF10"/>
              </w:rPr>
              <w:t xml:space="preserve">when preparing </w:t>
            </w:r>
            <w:r w:rsidR="005F784B" w:rsidRPr="006823EC">
              <w:rPr>
                <w:rFonts w:asciiTheme="majorHAnsi" w:hAnsiTheme="majorHAnsi" w:cstheme="majorHAnsi"/>
                <w:b/>
                <w:color w:val="B7BF10"/>
              </w:rPr>
              <w:t>documents for submission to donors</w:t>
            </w:r>
            <w:r w:rsidRPr="006823EC">
              <w:rPr>
                <w:rFonts w:asciiTheme="majorHAnsi" w:hAnsiTheme="majorHAnsi" w:cstheme="majorHAnsi"/>
                <w:b/>
                <w:color w:val="B7BF10"/>
              </w:rPr>
              <w:t>:</w:t>
            </w:r>
          </w:p>
          <w:p w14:paraId="6C4D2374" w14:textId="4F29A9C5" w:rsidR="007C77E0" w:rsidRPr="00E7013B" w:rsidRDefault="00AA25B9" w:rsidP="006B02D5">
            <w:pPr>
              <w:pStyle w:val="ListParagraph"/>
              <w:numPr>
                <w:ilvl w:val="0"/>
                <w:numId w:val="6"/>
              </w:numPr>
              <w:rPr>
                <w:rFonts w:asciiTheme="majorHAnsi" w:hAnsiTheme="majorHAnsi" w:cstheme="majorHAnsi"/>
              </w:rPr>
            </w:pPr>
            <w:r w:rsidRPr="00E7013B">
              <w:rPr>
                <w:rFonts w:asciiTheme="majorHAnsi" w:hAnsiTheme="majorHAnsi" w:cstheme="majorHAnsi"/>
              </w:rPr>
              <w:t xml:space="preserve">Before you </w:t>
            </w:r>
            <w:r w:rsidR="000E491D" w:rsidRPr="00E7013B">
              <w:rPr>
                <w:rFonts w:asciiTheme="majorHAnsi" w:hAnsiTheme="majorHAnsi" w:cstheme="majorHAnsi"/>
              </w:rPr>
              <w:t xml:space="preserve">begin </w:t>
            </w:r>
            <w:r w:rsidR="000A369E" w:rsidRPr="00E7013B">
              <w:rPr>
                <w:rFonts w:asciiTheme="majorHAnsi" w:hAnsiTheme="majorHAnsi" w:cstheme="majorHAnsi"/>
              </w:rPr>
              <w:t>drafting a document</w:t>
            </w:r>
            <w:r w:rsidRPr="00E7013B">
              <w:rPr>
                <w:rFonts w:asciiTheme="majorHAnsi" w:hAnsiTheme="majorHAnsi" w:cstheme="majorHAnsi"/>
              </w:rPr>
              <w:t>, review any donor requirements</w:t>
            </w:r>
            <w:r w:rsidR="005F784B" w:rsidRPr="00E7013B">
              <w:rPr>
                <w:rFonts w:asciiTheme="majorHAnsi" w:hAnsiTheme="majorHAnsi" w:cstheme="majorHAnsi"/>
              </w:rPr>
              <w:t xml:space="preserve"> and guidelines</w:t>
            </w:r>
            <w:r w:rsidR="00060A84" w:rsidRPr="00E7013B">
              <w:rPr>
                <w:rFonts w:asciiTheme="majorHAnsi" w:hAnsiTheme="majorHAnsi" w:cstheme="majorHAnsi"/>
              </w:rPr>
              <w:t xml:space="preserve"> and the preparer’s checklist below</w:t>
            </w:r>
            <w:r w:rsidRPr="00E7013B">
              <w:rPr>
                <w:rFonts w:asciiTheme="majorHAnsi" w:hAnsiTheme="majorHAnsi" w:cstheme="majorHAnsi"/>
              </w:rPr>
              <w:t xml:space="preserve">. </w:t>
            </w:r>
          </w:p>
          <w:p w14:paraId="7B3CAD24" w14:textId="163184E8" w:rsidR="006B02D5" w:rsidRPr="00E7013B" w:rsidRDefault="00E83355" w:rsidP="006B02D5">
            <w:pPr>
              <w:pStyle w:val="ListParagraph"/>
              <w:numPr>
                <w:ilvl w:val="0"/>
                <w:numId w:val="6"/>
              </w:numPr>
              <w:rPr>
                <w:rFonts w:asciiTheme="majorHAnsi" w:hAnsiTheme="majorHAnsi" w:cstheme="majorHAnsi"/>
              </w:rPr>
            </w:pPr>
            <w:r w:rsidRPr="00E7013B">
              <w:rPr>
                <w:rFonts w:asciiTheme="majorHAnsi" w:hAnsiTheme="majorHAnsi" w:cstheme="majorHAnsi"/>
              </w:rPr>
              <w:t xml:space="preserve">For award deliverables, think about how to use the document </w:t>
            </w:r>
            <w:r w:rsidR="007C77E0" w:rsidRPr="00E7013B">
              <w:rPr>
                <w:rFonts w:asciiTheme="majorHAnsi" w:hAnsiTheme="majorHAnsi" w:cstheme="majorHAnsi"/>
              </w:rPr>
              <w:t xml:space="preserve">to show the donor that we are </w:t>
            </w:r>
            <w:r w:rsidR="00AA25B9" w:rsidRPr="00E7013B">
              <w:rPr>
                <w:rFonts w:asciiTheme="majorHAnsi" w:hAnsiTheme="majorHAnsi" w:cstheme="majorHAnsi"/>
              </w:rPr>
              <w:t xml:space="preserve">professional and responsive, </w:t>
            </w:r>
            <w:r w:rsidR="00060A84" w:rsidRPr="00E7013B">
              <w:rPr>
                <w:rFonts w:asciiTheme="majorHAnsi" w:hAnsiTheme="majorHAnsi" w:cstheme="majorHAnsi"/>
              </w:rPr>
              <w:t xml:space="preserve">AND </w:t>
            </w:r>
            <w:r w:rsidR="00AA25B9" w:rsidRPr="00E7013B">
              <w:rPr>
                <w:rFonts w:asciiTheme="majorHAnsi" w:hAnsiTheme="majorHAnsi" w:cstheme="majorHAnsi"/>
              </w:rPr>
              <w:t xml:space="preserve">tell a strong story about the project, its impact, and any learning the project </w:t>
            </w:r>
            <w:r w:rsidRPr="00E7013B">
              <w:rPr>
                <w:rFonts w:asciiTheme="majorHAnsi" w:hAnsiTheme="majorHAnsi" w:cstheme="majorHAnsi"/>
              </w:rPr>
              <w:t>has generated</w:t>
            </w:r>
            <w:r w:rsidR="00AA25B9" w:rsidRPr="00E7013B">
              <w:rPr>
                <w:rFonts w:asciiTheme="majorHAnsi" w:hAnsiTheme="majorHAnsi" w:cstheme="majorHAnsi"/>
              </w:rPr>
              <w:t>.</w:t>
            </w:r>
          </w:p>
          <w:p w14:paraId="28AA92BF" w14:textId="60A79330" w:rsidR="006B02D5" w:rsidRPr="00E7013B" w:rsidRDefault="007C77E0" w:rsidP="006B02D5">
            <w:pPr>
              <w:pStyle w:val="ListParagraph"/>
              <w:numPr>
                <w:ilvl w:val="0"/>
                <w:numId w:val="6"/>
              </w:numPr>
              <w:rPr>
                <w:rFonts w:asciiTheme="majorHAnsi" w:hAnsiTheme="majorHAnsi" w:cstheme="majorHAnsi"/>
              </w:rPr>
            </w:pPr>
            <w:r w:rsidRPr="00E7013B">
              <w:rPr>
                <w:rFonts w:asciiTheme="majorHAnsi" w:hAnsiTheme="majorHAnsi" w:cstheme="majorHAnsi"/>
              </w:rPr>
              <w:t>Use donor deliverables, especially reports, to help</w:t>
            </w:r>
            <w:r w:rsidR="006B02D5" w:rsidRPr="00E7013B">
              <w:rPr>
                <w:rFonts w:asciiTheme="majorHAnsi" w:hAnsiTheme="majorHAnsi" w:cstheme="majorHAnsi"/>
              </w:rPr>
              <w:t xml:space="preserve"> the donor appreciate the impact of the project on people’s lives. Do this in a manner appropriate to the donor’s interests and style (e.g., brief testimonial ab</w:t>
            </w:r>
            <w:r w:rsidR="00A23F3A" w:rsidRPr="00E7013B">
              <w:rPr>
                <w:rFonts w:asciiTheme="majorHAnsi" w:hAnsiTheme="majorHAnsi" w:cstheme="majorHAnsi"/>
              </w:rPr>
              <w:t>out a technical change embraced, or</w:t>
            </w:r>
            <w:r w:rsidR="006B02D5" w:rsidRPr="00E7013B">
              <w:rPr>
                <w:rFonts w:asciiTheme="majorHAnsi" w:hAnsiTheme="majorHAnsi" w:cstheme="majorHAnsi"/>
              </w:rPr>
              <w:t xml:space="preserve"> </w:t>
            </w:r>
            <w:r w:rsidRPr="00E7013B">
              <w:rPr>
                <w:rFonts w:asciiTheme="majorHAnsi" w:hAnsiTheme="majorHAnsi" w:cstheme="majorHAnsi"/>
              </w:rPr>
              <w:t xml:space="preserve">a more </w:t>
            </w:r>
            <w:r w:rsidR="00A23F3A" w:rsidRPr="00E7013B">
              <w:rPr>
                <w:rFonts w:asciiTheme="majorHAnsi" w:hAnsiTheme="majorHAnsi" w:cstheme="majorHAnsi"/>
              </w:rPr>
              <w:t>detailed</w:t>
            </w:r>
            <w:r w:rsidRPr="00E7013B">
              <w:rPr>
                <w:rFonts w:asciiTheme="majorHAnsi" w:hAnsiTheme="majorHAnsi" w:cstheme="majorHAnsi"/>
              </w:rPr>
              <w:t xml:space="preserve"> </w:t>
            </w:r>
            <w:r w:rsidR="002153FC" w:rsidRPr="00E7013B">
              <w:rPr>
                <w:rFonts w:asciiTheme="majorHAnsi" w:hAnsiTheme="majorHAnsi" w:cstheme="majorHAnsi"/>
              </w:rPr>
              <w:t>human-interest</w:t>
            </w:r>
            <w:r w:rsidR="006B02D5" w:rsidRPr="00E7013B">
              <w:rPr>
                <w:rFonts w:asciiTheme="majorHAnsi" w:hAnsiTheme="majorHAnsi" w:cstheme="majorHAnsi"/>
              </w:rPr>
              <w:t xml:space="preserve"> story</w:t>
            </w:r>
            <w:r w:rsidR="00021FFF" w:rsidRPr="00E7013B">
              <w:rPr>
                <w:rFonts w:asciiTheme="majorHAnsi" w:hAnsiTheme="majorHAnsi" w:cstheme="majorHAnsi"/>
              </w:rPr>
              <w:t xml:space="preserve"> or profile</w:t>
            </w:r>
            <w:r w:rsidR="006B02D5" w:rsidRPr="00E7013B">
              <w:rPr>
                <w:rFonts w:asciiTheme="majorHAnsi" w:hAnsiTheme="majorHAnsi" w:cstheme="majorHAnsi"/>
              </w:rPr>
              <w:t>)</w:t>
            </w:r>
            <w:r w:rsidR="00F55577" w:rsidRPr="00E7013B">
              <w:rPr>
                <w:rFonts w:asciiTheme="majorHAnsi" w:hAnsiTheme="majorHAnsi" w:cstheme="majorHAnsi"/>
              </w:rPr>
              <w:t>.</w:t>
            </w:r>
          </w:p>
          <w:p w14:paraId="5EFB606A" w14:textId="0C62DB0A" w:rsidR="00260CEE" w:rsidRPr="00E7013B" w:rsidRDefault="002A314D" w:rsidP="002E3CE2">
            <w:pPr>
              <w:pStyle w:val="ListParagraph"/>
              <w:numPr>
                <w:ilvl w:val="0"/>
                <w:numId w:val="6"/>
              </w:numPr>
              <w:spacing w:after="120"/>
              <w:rPr>
                <w:rFonts w:asciiTheme="majorHAnsi" w:hAnsiTheme="majorHAnsi" w:cstheme="majorHAnsi"/>
              </w:rPr>
            </w:pPr>
            <w:r w:rsidRPr="00E7013B">
              <w:rPr>
                <w:rFonts w:asciiTheme="majorHAnsi" w:hAnsiTheme="majorHAnsi" w:cstheme="majorHAnsi"/>
              </w:rPr>
              <w:t xml:space="preserve">Schedule the preparation and finalization of the </w:t>
            </w:r>
            <w:r w:rsidR="00E83355" w:rsidRPr="00E7013B">
              <w:rPr>
                <w:rFonts w:asciiTheme="majorHAnsi" w:hAnsiTheme="majorHAnsi" w:cstheme="majorHAnsi"/>
              </w:rPr>
              <w:t xml:space="preserve">document to </w:t>
            </w:r>
            <w:r w:rsidR="000E491D" w:rsidRPr="00E7013B">
              <w:rPr>
                <w:rFonts w:asciiTheme="majorHAnsi" w:hAnsiTheme="majorHAnsi" w:cstheme="majorHAnsi"/>
              </w:rPr>
              <w:t xml:space="preserve">allow </w:t>
            </w:r>
            <w:r w:rsidR="00E83355" w:rsidRPr="00E7013B">
              <w:rPr>
                <w:rFonts w:asciiTheme="majorHAnsi" w:hAnsiTheme="majorHAnsi" w:cstheme="majorHAnsi"/>
              </w:rPr>
              <w:t xml:space="preserve">sufficient time for </w:t>
            </w:r>
            <w:r w:rsidR="002E20C3" w:rsidRPr="00E7013B">
              <w:rPr>
                <w:rFonts w:asciiTheme="majorHAnsi" w:hAnsiTheme="majorHAnsi" w:cstheme="majorHAnsi"/>
              </w:rPr>
              <w:t>a final review</w:t>
            </w:r>
            <w:r w:rsidR="00E83355" w:rsidRPr="00E7013B">
              <w:rPr>
                <w:rFonts w:asciiTheme="majorHAnsi" w:hAnsiTheme="majorHAnsi" w:cstheme="majorHAnsi"/>
              </w:rPr>
              <w:t xml:space="preserve"> from the donor’s perspective</w:t>
            </w:r>
            <w:r w:rsidR="00722C62" w:rsidRPr="00E7013B">
              <w:rPr>
                <w:rFonts w:asciiTheme="majorHAnsi" w:hAnsiTheme="majorHAnsi" w:cstheme="majorHAnsi"/>
              </w:rPr>
              <w:t xml:space="preserve">. </w:t>
            </w:r>
          </w:p>
          <w:p w14:paraId="4ED44E79" w14:textId="77777777" w:rsidR="00A57262" w:rsidRPr="00E7013B" w:rsidRDefault="00722C62" w:rsidP="00A57262">
            <w:pPr>
              <w:pStyle w:val="ListParagraph"/>
              <w:numPr>
                <w:ilvl w:val="0"/>
                <w:numId w:val="6"/>
              </w:numPr>
              <w:spacing w:after="120"/>
              <w:rPr>
                <w:rFonts w:asciiTheme="majorHAnsi" w:hAnsiTheme="majorHAnsi" w:cstheme="majorHAnsi"/>
              </w:rPr>
            </w:pPr>
            <w:r w:rsidRPr="00E7013B">
              <w:rPr>
                <w:rFonts w:asciiTheme="majorHAnsi" w:hAnsiTheme="majorHAnsi" w:cstheme="majorHAnsi"/>
              </w:rPr>
              <w:t>Try to anticipa</w:t>
            </w:r>
            <w:r w:rsidR="00F55577" w:rsidRPr="00E7013B">
              <w:rPr>
                <w:rFonts w:asciiTheme="majorHAnsi" w:hAnsiTheme="majorHAnsi" w:cstheme="majorHAnsi"/>
              </w:rPr>
              <w:t>te and address</w:t>
            </w:r>
            <w:r w:rsidR="002E20C3" w:rsidRPr="00E7013B">
              <w:rPr>
                <w:rFonts w:asciiTheme="majorHAnsi" w:hAnsiTheme="majorHAnsi" w:cstheme="majorHAnsi"/>
              </w:rPr>
              <w:t xml:space="preserve"> any questions the donor</w:t>
            </w:r>
            <w:r w:rsidRPr="00E7013B">
              <w:rPr>
                <w:rFonts w:asciiTheme="majorHAnsi" w:hAnsiTheme="majorHAnsi" w:cstheme="majorHAnsi"/>
              </w:rPr>
              <w:t xml:space="preserve"> may have.</w:t>
            </w:r>
          </w:p>
          <w:p w14:paraId="32CA4C24" w14:textId="0EE6FF14" w:rsidR="00A57262" w:rsidRPr="00E7013B" w:rsidRDefault="00A57262" w:rsidP="00A57262">
            <w:pPr>
              <w:pStyle w:val="ListParagraph"/>
              <w:numPr>
                <w:ilvl w:val="0"/>
                <w:numId w:val="6"/>
              </w:numPr>
              <w:spacing w:after="120"/>
              <w:rPr>
                <w:rFonts w:asciiTheme="majorHAnsi" w:hAnsiTheme="majorHAnsi" w:cstheme="majorHAnsi"/>
              </w:rPr>
            </w:pPr>
            <w:r w:rsidRPr="00E7013B">
              <w:rPr>
                <w:rFonts w:asciiTheme="majorHAnsi" w:hAnsiTheme="majorHAnsi" w:cstheme="majorHAnsi"/>
              </w:rPr>
              <w:t>Review the checklist again after preparing the document, and submit along with the draft for next level review.</w:t>
            </w:r>
          </w:p>
        </w:tc>
      </w:tr>
    </w:tbl>
    <w:p w14:paraId="64E8EC3E" w14:textId="6CED02C6" w:rsidR="00AA25B9" w:rsidRPr="00E7013B" w:rsidRDefault="00AA25B9">
      <w:pPr>
        <w:rPr>
          <w:rFonts w:asciiTheme="majorHAnsi" w:hAnsiTheme="majorHAnsi" w:cstheme="majorHAnsi"/>
          <w:sz w:val="22"/>
          <w:szCs w:val="22"/>
        </w:rPr>
      </w:pPr>
    </w:p>
    <w:p w14:paraId="6C96E4FB" w14:textId="0998E4FB" w:rsidR="005D77CB" w:rsidRPr="006823EC" w:rsidRDefault="006823EC" w:rsidP="006823EC">
      <w:pPr>
        <w:shd w:val="clear" w:color="auto" w:fill="00B5E2"/>
        <w:rPr>
          <w:rFonts w:asciiTheme="majorHAnsi" w:hAnsiTheme="majorHAnsi" w:cstheme="majorHAnsi"/>
          <w:b/>
          <w:caps/>
          <w:color w:val="FFFFFF" w:themeColor="background1"/>
          <w:sz w:val="26"/>
          <w:szCs w:val="26"/>
        </w:rPr>
      </w:pPr>
      <w:r>
        <w:rPr>
          <w:rFonts w:asciiTheme="majorHAnsi" w:hAnsiTheme="majorHAnsi" w:cstheme="majorHAnsi"/>
          <w:b/>
          <w:caps/>
          <w:color w:val="FFFFFF" w:themeColor="background1"/>
        </w:rPr>
        <w:t xml:space="preserve"> </w:t>
      </w:r>
      <w:r w:rsidR="00D06460" w:rsidRPr="006823EC">
        <w:rPr>
          <w:rFonts w:asciiTheme="majorHAnsi" w:hAnsiTheme="majorHAnsi" w:cstheme="majorHAnsi"/>
          <w:b/>
          <w:caps/>
          <w:color w:val="FFFFFF" w:themeColor="background1"/>
          <w:sz w:val="26"/>
          <w:szCs w:val="26"/>
        </w:rPr>
        <w:t xml:space="preserve">Preparer’s checklist for </w:t>
      </w:r>
      <w:r w:rsidR="00A91418">
        <w:rPr>
          <w:rFonts w:asciiTheme="majorHAnsi" w:hAnsiTheme="majorHAnsi" w:cstheme="majorHAnsi"/>
          <w:b/>
          <w:caps/>
          <w:color w:val="FFFFFF" w:themeColor="background1"/>
          <w:sz w:val="26"/>
          <w:szCs w:val="26"/>
        </w:rPr>
        <w:t xml:space="preserve">COMMUNICATIONS AND </w:t>
      </w:r>
      <w:r w:rsidR="00B2532A" w:rsidRPr="006823EC">
        <w:rPr>
          <w:rFonts w:asciiTheme="majorHAnsi" w:hAnsiTheme="majorHAnsi" w:cstheme="majorHAnsi"/>
          <w:b/>
          <w:caps/>
          <w:color w:val="FFFFFF" w:themeColor="background1"/>
          <w:sz w:val="26"/>
          <w:szCs w:val="26"/>
        </w:rPr>
        <w:t>submissions to donors</w:t>
      </w:r>
      <w:r w:rsidR="00EB1AB1" w:rsidRPr="006823EC">
        <w:rPr>
          <w:rFonts w:asciiTheme="majorHAnsi" w:hAnsiTheme="majorHAnsi" w:cstheme="majorHAnsi"/>
          <w:b/>
          <w:caps/>
          <w:color w:val="FFFFFF" w:themeColor="background1"/>
          <w:sz w:val="26"/>
          <w:szCs w:val="26"/>
        </w:rPr>
        <w:t xml:space="preserve"> </w:t>
      </w:r>
    </w:p>
    <w:p w14:paraId="03C62529" w14:textId="2CA746CE" w:rsidR="00FD74B0" w:rsidRPr="006823EC" w:rsidRDefault="00B2532A" w:rsidP="00FD74B0">
      <w:pPr>
        <w:spacing w:before="120"/>
        <w:rPr>
          <w:rFonts w:asciiTheme="majorHAnsi" w:hAnsiTheme="majorHAnsi" w:cstheme="majorHAnsi"/>
          <w:color w:val="B7BF10"/>
          <w:sz w:val="26"/>
          <w:szCs w:val="26"/>
        </w:rPr>
      </w:pPr>
      <w:r w:rsidRPr="006823EC">
        <w:rPr>
          <w:rFonts w:asciiTheme="majorHAnsi" w:hAnsiTheme="majorHAnsi" w:cstheme="majorHAnsi"/>
          <w:b/>
          <w:color w:val="B7BF10"/>
          <w:sz w:val="26"/>
          <w:szCs w:val="26"/>
        </w:rPr>
        <w:t>For any document submitted to a donor</w:t>
      </w:r>
      <w:r w:rsidR="005C44B8" w:rsidRPr="006823EC">
        <w:rPr>
          <w:rFonts w:asciiTheme="majorHAnsi" w:hAnsiTheme="majorHAnsi" w:cstheme="majorHAnsi"/>
          <w:b/>
          <w:color w:val="B7BF10"/>
          <w:sz w:val="26"/>
          <w:szCs w:val="26"/>
        </w:rPr>
        <w:t xml:space="preserve"> (reports, detailed implementation plans, etc</w:t>
      </w:r>
      <w:r w:rsidR="00C31462" w:rsidRPr="006823EC">
        <w:rPr>
          <w:rFonts w:asciiTheme="majorHAnsi" w:hAnsiTheme="majorHAnsi" w:cstheme="majorHAnsi"/>
          <w:b/>
          <w:color w:val="B7BF10"/>
          <w:sz w:val="26"/>
          <w:szCs w:val="26"/>
        </w:rPr>
        <w:t>.</w:t>
      </w:r>
      <w:r w:rsidR="005C44B8" w:rsidRPr="006823EC">
        <w:rPr>
          <w:rFonts w:asciiTheme="majorHAnsi" w:hAnsiTheme="majorHAnsi" w:cstheme="majorHAnsi"/>
          <w:b/>
          <w:color w:val="B7BF10"/>
          <w:sz w:val="26"/>
          <w:szCs w:val="26"/>
        </w:rPr>
        <w:t>)</w:t>
      </w:r>
      <w:r w:rsidR="003E5C28" w:rsidRPr="006823EC">
        <w:rPr>
          <w:rFonts w:asciiTheme="majorHAnsi" w:hAnsiTheme="majorHAnsi" w:cstheme="majorHAnsi"/>
          <w:b/>
          <w:color w:val="B7BF10"/>
          <w:sz w:val="26"/>
          <w:szCs w:val="26"/>
        </w:rPr>
        <w:t xml:space="preserve">: </w:t>
      </w:r>
      <w:r w:rsidR="00FD74B0" w:rsidRPr="006823EC">
        <w:rPr>
          <w:rFonts w:asciiTheme="majorHAnsi" w:hAnsiTheme="majorHAnsi" w:cstheme="majorHAnsi"/>
          <w:color w:val="B7BF10"/>
          <w:sz w:val="26"/>
          <w:szCs w:val="26"/>
        </w:rPr>
        <w:t>Format, readability, accuracy</w:t>
      </w:r>
      <w:r w:rsidR="00484BCE" w:rsidRPr="006823EC">
        <w:rPr>
          <w:rFonts w:asciiTheme="majorHAnsi" w:hAnsiTheme="majorHAnsi" w:cstheme="majorHAnsi"/>
          <w:color w:val="B7BF10"/>
          <w:sz w:val="26"/>
          <w:szCs w:val="26"/>
        </w:rPr>
        <w:t>, branding</w:t>
      </w:r>
      <w:r w:rsidR="009A15A0" w:rsidRPr="006823EC">
        <w:rPr>
          <w:rFonts w:asciiTheme="majorHAnsi" w:hAnsiTheme="majorHAnsi" w:cstheme="majorHAnsi"/>
          <w:color w:val="B7BF10"/>
          <w:sz w:val="26"/>
          <w:szCs w:val="26"/>
        </w:rPr>
        <w:t>, responsiveness</w:t>
      </w:r>
    </w:p>
    <w:p w14:paraId="56A997B0" w14:textId="7015809F" w:rsidR="00E7013B" w:rsidRDefault="003B171F" w:rsidP="006823EC">
      <w:pPr>
        <w:spacing w:before="120"/>
        <w:ind w:left="274" w:hanging="274"/>
        <w:rPr>
          <w:rFonts w:asciiTheme="majorHAnsi" w:hAnsiTheme="majorHAnsi" w:cstheme="majorHAnsi"/>
          <w:sz w:val="22"/>
          <w:szCs w:val="22"/>
        </w:rPr>
      </w:pPr>
      <w:sdt>
        <w:sdtPr>
          <w:rPr>
            <w:rFonts w:asciiTheme="majorHAnsi" w:hAnsiTheme="majorHAnsi" w:cstheme="majorHAnsi"/>
          </w:rPr>
          <w:id w:val="-1238163103"/>
          <w15:appearance w15:val="hidden"/>
          <w14:checkbox>
            <w14:checked w14:val="0"/>
            <w14:checkedState w14:val="2612" w14:font="MS Gothic"/>
            <w14:uncheckedState w14:val="2610" w14:font="MS Gothic"/>
          </w14:checkbox>
        </w:sdtPr>
        <w:sdtEndPr/>
        <w:sdtContent>
          <w:r w:rsidR="006823EC">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637898" w:rsidRPr="00E7013B">
        <w:rPr>
          <w:rFonts w:asciiTheme="majorHAnsi" w:hAnsiTheme="majorHAnsi" w:cstheme="majorHAnsi"/>
          <w:sz w:val="22"/>
          <w:szCs w:val="22"/>
        </w:rPr>
        <w:t xml:space="preserve">I reviewed </w:t>
      </w:r>
      <w:r w:rsidR="00637898" w:rsidRPr="00E7013B">
        <w:rPr>
          <w:rFonts w:asciiTheme="majorHAnsi" w:hAnsiTheme="majorHAnsi" w:cstheme="majorHAnsi"/>
          <w:b/>
          <w:sz w:val="22"/>
          <w:szCs w:val="22"/>
        </w:rPr>
        <w:t>donor feedback on the last report</w:t>
      </w:r>
      <w:r w:rsidR="00637898" w:rsidRPr="00E7013B">
        <w:rPr>
          <w:rFonts w:asciiTheme="majorHAnsi" w:hAnsiTheme="majorHAnsi" w:cstheme="majorHAnsi"/>
          <w:sz w:val="22"/>
          <w:szCs w:val="22"/>
        </w:rPr>
        <w:t xml:space="preserve"> </w:t>
      </w:r>
      <w:r w:rsidR="00637898" w:rsidRPr="00E7013B">
        <w:rPr>
          <w:rFonts w:asciiTheme="majorHAnsi" w:hAnsiTheme="majorHAnsi" w:cstheme="majorHAnsi"/>
          <w:b/>
          <w:sz w:val="22"/>
          <w:szCs w:val="22"/>
        </w:rPr>
        <w:t>or other relevant deliverable</w:t>
      </w:r>
      <w:r w:rsidR="00637898" w:rsidRPr="00E7013B">
        <w:rPr>
          <w:rFonts w:asciiTheme="majorHAnsi" w:hAnsiTheme="majorHAnsi" w:cstheme="majorHAnsi"/>
          <w:sz w:val="22"/>
          <w:szCs w:val="22"/>
        </w:rPr>
        <w:t xml:space="preserve"> before preparing this document (if applicable)</w:t>
      </w:r>
    </w:p>
    <w:p w14:paraId="423E66B8" w14:textId="464CB836" w:rsidR="00B066CB" w:rsidRPr="00E7013B" w:rsidRDefault="003B171F" w:rsidP="00637898">
      <w:pPr>
        <w:spacing w:before="200"/>
        <w:ind w:left="270" w:hanging="270"/>
        <w:rPr>
          <w:rFonts w:asciiTheme="majorHAnsi" w:hAnsiTheme="majorHAnsi" w:cstheme="majorHAnsi"/>
          <w:b/>
          <w:color w:val="B7BF10"/>
          <w:sz w:val="22"/>
          <w:szCs w:val="22"/>
        </w:rPr>
      </w:pPr>
      <w:sdt>
        <w:sdtPr>
          <w:rPr>
            <w:rFonts w:asciiTheme="majorHAnsi" w:hAnsiTheme="majorHAnsi" w:cstheme="majorHAnsi"/>
          </w:rPr>
          <w:id w:val="133140643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sz w:val="22"/>
          <w:szCs w:val="22"/>
        </w:rPr>
        <w:t xml:space="preserve"> </w:t>
      </w:r>
      <w:r w:rsidR="00063A6B" w:rsidRPr="00E7013B">
        <w:rPr>
          <w:rFonts w:asciiTheme="majorHAnsi" w:hAnsiTheme="majorHAnsi" w:cstheme="majorHAnsi"/>
          <w:sz w:val="22"/>
          <w:szCs w:val="22"/>
        </w:rPr>
        <w:t xml:space="preserve">I followed the </w:t>
      </w:r>
      <w:r w:rsidR="00B066CB" w:rsidRPr="00E7013B">
        <w:rPr>
          <w:rFonts w:asciiTheme="majorHAnsi" w:hAnsiTheme="majorHAnsi" w:cstheme="majorHAnsi"/>
          <w:sz w:val="22"/>
          <w:szCs w:val="22"/>
        </w:rPr>
        <w:t xml:space="preserve">donor </w:t>
      </w:r>
      <w:r w:rsidR="00B066CB" w:rsidRPr="00E7013B">
        <w:rPr>
          <w:rFonts w:asciiTheme="majorHAnsi" w:hAnsiTheme="majorHAnsi" w:cstheme="majorHAnsi"/>
          <w:b/>
          <w:sz w:val="22"/>
          <w:szCs w:val="22"/>
        </w:rPr>
        <w:t xml:space="preserve">template, format, or guidelines </w:t>
      </w:r>
      <w:r w:rsidR="00B066CB" w:rsidRPr="00E7013B">
        <w:rPr>
          <w:rFonts w:asciiTheme="majorHAnsi" w:hAnsiTheme="majorHAnsi" w:cstheme="majorHAnsi"/>
          <w:sz w:val="22"/>
          <w:szCs w:val="22"/>
        </w:rPr>
        <w:t>(if provided)</w:t>
      </w:r>
      <w:r w:rsidR="003E5C28" w:rsidRPr="00E7013B">
        <w:rPr>
          <w:rFonts w:asciiTheme="majorHAnsi" w:hAnsiTheme="majorHAnsi" w:cstheme="majorHAnsi"/>
          <w:sz w:val="22"/>
          <w:szCs w:val="22"/>
        </w:rPr>
        <w:t xml:space="preserve"> or CRS guidelines and templates</w:t>
      </w:r>
    </w:p>
    <w:p w14:paraId="52265079" w14:textId="2CD47FCF" w:rsidR="00063A6B" w:rsidRPr="00E7013B" w:rsidRDefault="003B171F" w:rsidP="00637898">
      <w:pPr>
        <w:spacing w:before="200"/>
        <w:rPr>
          <w:rFonts w:asciiTheme="majorHAnsi" w:hAnsiTheme="majorHAnsi" w:cstheme="majorHAnsi"/>
        </w:rPr>
      </w:pPr>
      <w:sdt>
        <w:sdtPr>
          <w:rPr>
            <w:rFonts w:asciiTheme="majorHAnsi" w:hAnsiTheme="majorHAnsi" w:cstheme="majorHAnsi"/>
          </w:rPr>
          <w:id w:val="-1888013108"/>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063A6B" w:rsidRPr="00E7013B">
        <w:rPr>
          <w:rFonts w:asciiTheme="majorHAnsi" w:hAnsiTheme="majorHAnsi" w:cstheme="majorHAnsi"/>
          <w:sz w:val="22"/>
          <w:szCs w:val="22"/>
        </w:rPr>
        <w:t xml:space="preserve">I confirm that any </w:t>
      </w:r>
      <w:r w:rsidR="00063A6B" w:rsidRPr="00E7013B">
        <w:rPr>
          <w:rFonts w:asciiTheme="majorHAnsi" w:hAnsiTheme="majorHAnsi" w:cstheme="majorHAnsi"/>
          <w:b/>
          <w:sz w:val="22"/>
          <w:szCs w:val="22"/>
        </w:rPr>
        <w:t>narrative in the d</w:t>
      </w:r>
      <w:r w:rsidR="00B2532A" w:rsidRPr="00E7013B">
        <w:rPr>
          <w:rFonts w:asciiTheme="majorHAnsi" w:hAnsiTheme="majorHAnsi" w:cstheme="majorHAnsi"/>
          <w:b/>
          <w:sz w:val="22"/>
          <w:szCs w:val="22"/>
        </w:rPr>
        <w:t>ocument or deliverable</w:t>
      </w:r>
      <w:r w:rsidR="00063A6B" w:rsidRPr="00E7013B">
        <w:rPr>
          <w:rFonts w:asciiTheme="majorHAnsi" w:hAnsiTheme="majorHAnsi" w:cstheme="majorHAnsi"/>
          <w:sz w:val="22"/>
          <w:szCs w:val="22"/>
        </w:rPr>
        <w:t xml:space="preserve"> is presented in </w:t>
      </w:r>
      <w:r w:rsidR="00063A6B" w:rsidRPr="00E7013B">
        <w:rPr>
          <w:rFonts w:asciiTheme="majorHAnsi" w:hAnsiTheme="majorHAnsi" w:cstheme="majorHAnsi"/>
          <w:b/>
          <w:sz w:val="22"/>
          <w:szCs w:val="22"/>
        </w:rPr>
        <w:t>short, clear paragraphs</w:t>
      </w:r>
    </w:p>
    <w:p w14:paraId="6C6B376C" w14:textId="09BFB080" w:rsidR="00B066CB" w:rsidRPr="00E7013B" w:rsidRDefault="003B171F" w:rsidP="00637898">
      <w:pPr>
        <w:pStyle w:val="ListParagraph"/>
        <w:spacing w:before="200"/>
        <w:ind w:left="270" w:hanging="270"/>
        <w:rPr>
          <w:rFonts w:asciiTheme="majorHAnsi" w:hAnsiTheme="majorHAnsi" w:cstheme="majorHAnsi"/>
        </w:rPr>
      </w:pPr>
      <w:sdt>
        <w:sdtPr>
          <w:rPr>
            <w:rFonts w:asciiTheme="majorHAnsi" w:hAnsiTheme="majorHAnsi" w:cstheme="majorHAnsi"/>
          </w:rPr>
          <w:id w:val="1294944920"/>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063A6B" w:rsidRPr="00E7013B">
        <w:rPr>
          <w:rFonts w:asciiTheme="majorHAnsi" w:hAnsiTheme="majorHAnsi" w:cstheme="majorHAnsi"/>
        </w:rPr>
        <w:t xml:space="preserve">I confirm that </w:t>
      </w:r>
      <w:r w:rsidR="00063A6B" w:rsidRPr="00E7013B">
        <w:rPr>
          <w:rFonts w:asciiTheme="majorHAnsi" w:hAnsiTheme="majorHAnsi" w:cstheme="majorHAnsi"/>
          <w:b/>
        </w:rPr>
        <w:t>all</w:t>
      </w:r>
      <w:r w:rsidR="00B066CB" w:rsidRPr="00E7013B">
        <w:rPr>
          <w:rFonts w:asciiTheme="majorHAnsi" w:hAnsiTheme="majorHAnsi" w:cstheme="majorHAnsi"/>
          <w:b/>
        </w:rPr>
        <w:t xml:space="preserve"> figures</w:t>
      </w:r>
      <w:r w:rsidR="00B066CB" w:rsidRPr="00E7013B">
        <w:rPr>
          <w:rFonts w:asciiTheme="majorHAnsi" w:hAnsiTheme="majorHAnsi" w:cstheme="majorHAnsi"/>
        </w:rPr>
        <w:t xml:space="preserve"> (e.g.</w:t>
      </w:r>
      <w:r w:rsidR="000E491D" w:rsidRPr="00E7013B">
        <w:rPr>
          <w:rFonts w:asciiTheme="majorHAnsi" w:hAnsiTheme="majorHAnsi" w:cstheme="majorHAnsi"/>
        </w:rPr>
        <w:t>,</w:t>
      </w:r>
      <w:r w:rsidR="00B066CB" w:rsidRPr="00E7013B">
        <w:rPr>
          <w:rFonts w:asciiTheme="majorHAnsi" w:hAnsiTheme="majorHAnsi" w:cstheme="majorHAnsi"/>
        </w:rPr>
        <w:t xml:space="preserve"> budgets, targets), </w:t>
      </w:r>
      <w:r w:rsidR="00B066CB" w:rsidRPr="00E7013B">
        <w:rPr>
          <w:rFonts w:asciiTheme="majorHAnsi" w:hAnsiTheme="majorHAnsi" w:cstheme="majorHAnsi"/>
          <w:b/>
        </w:rPr>
        <w:t>dates, plans</w:t>
      </w:r>
      <w:r w:rsidR="00B066CB" w:rsidRPr="00E7013B">
        <w:rPr>
          <w:rFonts w:asciiTheme="majorHAnsi" w:hAnsiTheme="majorHAnsi" w:cstheme="majorHAnsi"/>
        </w:rPr>
        <w:t xml:space="preserve">, and other project information </w:t>
      </w:r>
      <w:r w:rsidR="00144D14" w:rsidRPr="00E7013B">
        <w:rPr>
          <w:rFonts w:asciiTheme="majorHAnsi" w:hAnsiTheme="majorHAnsi" w:cstheme="majorHAnsi"/>
        </w:rPr>
        <w:t xml:space="preserve">noted in the document </w:t>
      </w:r>
      <w:r w:rsidR="00B066CB" w:rsidRPr="00E7013B">
        <w:rPr>
          <w:rFonts w:asciiTheme="majorHAnsi" w:hAnsiTheme="majorHAnsi" w:cstheme="majorHAnsi"/>
          <w:b/>
        </w:rPr>
        <w:t xml:space="preserve">reflect </w:t>
      </w:r>
      <w:r w:rsidR="00B066CB" w:rsidRPr="00E7013B">
        <w:rPr>
          <w:rFonts w:asciiTheme="majorHAnsi" w:hAnsiTheme="majorHAnsi" w:cstheme="majorHAnsi"/>
        </w:rPr>
        <w:t>the</w:t>
      </w:r>
      <w:r w:rsidR="00B066CB" w:rsidRPr="00E7013B">
        <w:rPr>
          <w:rFonts w:asciiTheme="majorHAnsi" w:hAnsiTheme="majorHAnsi" w:cstheme="majorHAnsi"/>
          <w:b/>
        </w:rPr>
        <w:t xml:space="preserve"> current, approved</w:t>
      </w:r>
      <w:r w:rsidR="00B066CB" w:rsidRPr="00E7013B">
        <w:rPr>
          <w:rFonts w:asciiTheme="majorHAnsi" w:hAnsiTheme="majorHAnsi" w:cstheme="majorHAnsi"/>
        </w:rPr>
        <w:t xml:space="preserve"> proposal, budget, and implementation plan</w:t>
      </w:r>
      <w:r w:rsidR="00E109FF" w:rsidRPr="00E7013B">
        <w:rPr>
          <w:rFonts w:asciiTheme="majorHAnsi" w:hAnsiTheme="majorHAnsi" w:cstheme="majorHAnsi"/>
        </w:rPr>
        <w:t>, etc.</w:t>
      </w:r>
    </w:p>
    <w:p w14:paraId="37E4C603" w14:textId="567C6D7B" w:rsidR="00B066CB" w:rsidRPr="00E7013B" w:rsidRDefault="003B171F" w:rsidP="00637898">
      <w:pPr>
        <w:spacing w:before="200"/>
        <w:rPr>
          <w:rFonts w:asciiTheme="majorHAnsi" w:hAnsiTheme="majorHAnsi" w:cstheme="majorHAnsi"/>
        </w:rPr>
      </w:pPr>
      <w:sdt>
        <w:sdtPr>
          <w:rPr>
            <w:rFonts w:asciiTheme="majorHAnsi" w:hAnsiTheme="majorHAnsi" w:cstheme="majorHAnsi"/>
          </w:rPr>
          <w:id w:val="1617872420"/>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063A6B" w:rsidRPr="00E7013B">
        <w:rPr>
          <w:rFonts w:asciiTheme="majorHAnsi" w:hAnsiTheme="majorHAnsi" w:cstheme="majorHAnsi"/>
          <w:sz w:val="22"/>
          <w:szCs w:val="22"/>
        </w:rPr>
        <w:t xml:space="preserve">I confirm that the </w:t>
      </w:r>
      <w:r w:rsidR="00B066CB" w:rsidRPr="00E7013B">
        <w:rPr>
          <w:rFonts w:asciiTheme="majorHAnsi" w:hAnsiTheme="majorHAnsi" w:cstheme="majorHAnsi"/>
          <w:sz w:val="22"/>
          <w:szCs w:val="22"/>
        </w:rPr>
        <w:t xml:space="preserve">document </w:t>
      </w:r>
      <w:r w:rsidR="00063A6B" w:rsidRPr="00E7013B">
        <w:rPr>
          <w:rFonts w:asciiTheme="majorHAnsi" w:hAnsiTheme="majorHAnsi" w:cstheme="majorHAnsi"/>
          <w:sz w:val="22"/>
          <w:szCs w:val="22"/>
        </w:rPr>
        <w:t xml:space="preserve">reflects </w:t>
      </w:r>
      <w:r w:rsidR="00063A6B" w:rsidRPr="00E7013B">
        <w:rPr>
          <w:rFonts w:asciiTheme="majorHAnsi" w:hAnsiTheme="majorHAnsi" w:cstheme="majorHAnsi"/>
          <w:b/>
          <w:sz w:val="22"/>
          <w:szCs w:val="22"/>
        </w:rPr>
        <w:t>appropriate usage of</w:t>
      </w:r>
      <w:r w:rsidR="00B066CB" w:rsidRPr="00E7013B">
        <w:rPr>
          <w:rFonts w:asciiTheme="majorHAnsi" w:hAnsiTheme="majorHAnsi" w:cstheme="majorHAnsi"/>
          <w:b/>
          <w:sz w:val="22"/>
          <w:szCs w:val="22"/>
        </w:rPr>
        <w:t xml:space="preserve"> </w:t>
      </w:r>
      <w:r w:rsidR="00063A6B" w:rsidRPr="00E7013B">
        <w:rPr>
          <w:rFonts w:asciiTheme="majorHAnsi" w:hAnsiTheme="majorHAnsi" w:cstheme="majorHAnsi"/>
          <w:b/>
          <w:sz w:val="22"/>
          <w:szCs w:val="22"/>
        </w:rPr>
        <w:t>donor</w:t>
      </w:r>
      <w:r w:rsidR="00B066CB" w:rsidRPr="00E7013B">
        <w:rPr>
          <w:rFonts w:asciiTheme="majorHAnsi" w:hAnsiTheme="majorHAnsi" w:cstheme="majorHAnsi"/>
          <w:b/>
          <w:sz w:val="22"/>
          <w:szCs w:val="22"/>
        </w:rPr>
        <w:t xml:space="preserve"> terminology</w:t>
      </w:r>
      <w:r w:rsidR="00B066CB" w:rsidRPr="00E7013B">
        <w:rPr>
          <w:rFonts w:asciiTheme="majorHAnsi" w:hAnsiTheme="majorHAnsi" w:cstheme="majorHAnsi"/>
          <w:b/>
        </w:rPr>
        <w:t xml:space="preserve"> </w:t>
      </w:r>
    </w:p>
    <w:p w14:paraId="102904AF" w14:textId="79C77D71" w:rsidR="00B066CB" w:rsidRPr="00E7013B" w:rsidRDefault="003B171F" w:rsidP="00637898">
      <w:pPr>
        <w:spacing w:before="200"/>
        <w:ind w:left="270" w:hanging="270"/>
        <w:rPr>
          <w:rFonts w:asciiTheme="majorHAnsi" w:hAnsiTheme="majorHAnsi" w:cstheme="majorHAnsi"/>
        </w:rPr>
      </w:pPr>
      <w:sdt>
        <w:sdtPr>
          <w:rPr>
            <w:rFonts w:asciiTheme="majorHAnsi" w:hAnsiTheme="majorHAnsi" w:cstheme="majorHAnsi"/>
          </w:rPr>
          <w:id w:val="31708607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660D9E" w:rsidRPr="00E7013B">
        <w:rPr>
          <w:rFonts w:asciiTheme="majorHAnsi" w:hAnsiTheme="majorHAnsi" w:cstheme="majorHAnsi"/>
          <w:sz w:val="22"/>
          <w:szCs w:val="22"/>
        </w:rPr>
        <w:t>I confirm that t</w:t>
      </w:r>
      <w:r w:rsidR="00B066CB" w:rsidRPr="00E7013B">
        <w:rPr>
          <w:rFonts w:asciiTheme="majorHAnsi" w:hAnsiTheme="majorHAnsi" w:cstheme="majorHAnsi"/>
          <w:sz w:val="22"/>
          <w:szCs w:val="22"/>
        </w:rPr>
        <w:t xml:space="preserve">he document does </w:t>
      </w:r>
      <w:r w:rsidR="00B066CB" w:rsidRPr="00E7013B">
        <w:rPr>
          <w:rFonts w:asciiTheme="majorHAnsi" w:hAnsiTheme="majorHAnsi" w:cstheme="majorHAnsi"/>
          <w:b/>
          <w:sz w:val="22"/>
          <w:szCs w:val="22"/>
        </w:rPr>
        <w:t>not contain CRS internal</w:t>
      </w:r>
      <w:r w:rsidR="001751AB" w:rsidRPr="00E7013B">
        <w:rPr>
          <w:rFonts w:asciiTheme="majorHAnsi" w:hAnsiTheme="majorHAnsi" w:cstheme="majorHAnsi"/>
          <w:b/>
          <w:sz w:val="22"/>
          <w:szCs w:val="22"/>
        </w:rPr>
        <w:t xml:space="preserve"> language and</w:t>
      </w:r>
      <w:r w:rsidR="00B066CB" w:rsidRPr="00E7013B">
        <w:rPr>
          <w:rFonts w:asciiTheme="majorHAnsi" w:hAnsiTheme="majorHAnsi" w:cstheme="majorHAnsi"/>
          <w:b/>
          <w:sz w:val="22"/>
          <w:szCs w:val="22"/>
        </w:rPr>
        <w:t xml:space="preserve"> </w:t>
      </w:r>
      <w:r w:rsidR="00B066CB" w:rsidRPr="00E7013B">
        <w:rPr>
          <w:rFonts w:asciiTheme="majorHAnsi" w:hAnsiTheme="majorHAnsi" w:cstheme="majorHAnsi"/>
          <w:sz w:val="22"/>
          <w:szCs w:val="22"/>
        </w:rPr>
        <w:t>acronyms</w:t>
      </w:r>
      <w:r w:rsidR="001751AB" w:rsidRPr="00E7013B">
        <w:rPr>
          <w:rFonts w:asciiTheme="majorHAnsi" w:hAnsiTheme="majorHAnsi" w:cstheme="majorHAnsi"/>
          <w:sz w:val="22"/>
          <w:szCs w:val="22"/>
        </w:rPr>
        <w:t>,</w:t>
      </w:r>
      <w:r w:rsidR="00B066CB" w:rsidRPr="00E7013B">
        <w:rPr>
          <w:rFonts w:asciiTheme="majorHAnsi" w:hAnsiTheme="majorHAnsi" w:cstheme="majorHAnsi"/>
          <w:sz w:val="22"/>
          <w:szCs w:val="22"/>
        </w:rPr>
        <w:t xml:space="preserve"> or overly </w:t>
      </w:r>
      <w:r w:rsidR="00B066CB" w:rsidRPr="00E7013B">
        <w:rPr>
          <w:rFonts w:asciiTheme="majorHAnsi" w:hAnsiTheme="majorHAnsi" w:cstheme="majorHAnsi"/>
          <w:b/>
          <w:sz w:val="22"/>
          <w:szCs w:val="22"/>
        </w:rPr>
        <w:t>technical jargon</w:t>
      </w:r>
      <w:r w:rsidR="004B6A77" w:rsidRPr="00E7013B">
        <w:rPr>
          <w:rFonts w:asciiTheme="majorHAnsi" w:hAnsiTheme="majorHAnsi" w:cstheme="majorHAnsi"/>
          <w:sz w:val="22"/>
          <w:szCs w:val="22"/>
        </w:rPr>
        <w:t xml:space="preserve"> </w:t>
      </w:r>
      <w:r w:rsidR="004B6A77" w:rsidRPr="00E7013B">
        <w:rPr>
          <w:rFonts w:asciiTheme="majorHAnsi" w:hAnsiTheme="majorHAnsi" w:cstheme="majorHAnsi"/>
          <w:i/>
          <w:sz w:val="22"/>
          <w:szCs w:val="22"/>
        </w:rPr>
        <w:t xml:space="preserve">(appropriateness of technical language may </w:t>
      </w:r>
      <w:r w:rsidR="00102220" w:rsidRPr="00E7013B">
        <w:rPr>
          <w:rFonts w:asciiTheme="majorHAnsi" w:hAnsiTheme="majorHAnsi" w:cstheme="majorHAnsi"/>
          <w:i/>
          <w:sz w:val="22"/>
          <w:szCs w:val="22"/>
        </w:rPr>
        <w:t>depend on the donor)</w:t>
      </w:r>
    </w:p>
    <w:p w14:paraId="0DA3C5C6" w14:textId="682F1BA2" w:rsidR="00B066CB" w:rsidRPr="00E7013B" w:rsidRDefault="003B171F" w:rsidP="00637898">
      <w:pPr>
        <w:spacing w:before="200"/>
        <w:ind w:right="-180"/>
        <w:rPr>
          <w:rFonts w:asciiTheme="majorHAnsi" w:hAnsiTheme="majorHAnsi" w:cstheme="majorHAnsi"/>
          <w:sz w:val="22"/>
          <w:szCs w:val="22"/>
        </w:rPr>
      </w:pPr>
      <w:sdt>
        <w:sdtPr>
          <w:rPr>
            <w:rFonts w:asciiTheme="majorHAnsi" w:hAnsiTheme="majorHAnsi" w:cstheme="majorHAnsi"/>
            <w:sz w:val="22"/>
            <w:szCs w:val="22"/>
          </w:rPr>
          <w:id w:val="-683745911"/>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B066CB" w:rsidRPr="00E7013B">
        <w:rPr>
          <w:rFonts w:asciiTheme="majorHAnsi" w:hAnsiTheme="majorHAnsi" w:cstheme="majorHAnsi"/>
          <w:sz w:val="22"/>
          <w:szCs w:val="22"/>
        </w:rPr>
        <w:t xml:space="preserve">I have used </w:t>
      </w:r>
      <w:r w:rsidR="00B066CB" w:rsidRPr="00E7013B">
        <w:rPr>
          <w:rFonts w:asciiTheme="majorHAnsi" w:hAnsiTheme="majorHAnsi" w:cstheme="majorHAnsi"/>
          <w:b/>
          <w:sz w:val="22"/>
          <w:szCs w:val="22"/>
        </w:rPr>
        <w:t>active voice</w:t>
      </w:r>
      <w:r w:rsidR="00B066CB" w:rsidRPr="00E7013B">
        <w:rPr>
          <w:rFonts w:asciiTheme="majorHAnsi" w:hAnsiTheme="majorHAnsi" w:cstheme="majorHAnsi"/>
          <w:sz w:val="22"/>
          <w:szCs w:val="22"/>
        </w:rPr>
        <w:t xml:space="preserve"> (</w:t>
      </w:r>
      <w:r w:rsidR="00063A6B" w:rsidRPr="00E7013B">
        <w:rPr>
          <w:rFonts w:asciiTheme="majorHAnsi" w:hAnsiTheme="majorHAnsi" w:cstheme="majorHAnsi"/>
          <w:sz w:val="22"/>
          <w:szCs w:val="22"/>
        </w:rPr>
        <w:t>“</w:t>
      </w:r>
      <w:r w:rsidR="00B066CB" w:rsidRPr="00E7013B">
        <w:rPr>
          <w:rFonts w:asciiTheme="majorHAnsi" w:hAnsiTheme="majorHAnsi" w:cstheme="majorHAnsi"/>
          <w:sz w:val="22"/>
          <w:szCs w:val="22"/>
        </w:rPr>
        <w:t>CRS’ technical advisor trained X on Y</w:t>
      </w:r>
      <w:r w:rsidR="00063A6B" w:rsidRPr="00E7013B">
        <w:rPr>
          <w:rFonts w:asciiTheme="majorHAnsi" w:hAnsiTheme="majorHAnsi" w:cstheme="majorHAnsi"/>
          <w:sz w:val="22"/>
          <w:szCs w:val="22"/>
        </w:rPr>
        <w:t>”</w:t>
      </w:r>
      <w:r w:rsidR="00B066CB" w:rsidRPr="00E7013B">
        <w:rPr>
          <w:rFonts w:asciiTheme="majorHAnsi" w:hAnsiTheme="majorHAnsi" w:cstheme="majorHAnsi"/>
          <w:sz w:val="22"/>
          <w:szCs w:val="22"/>
        </w:rPr>
        <w:t xml:space="preserve"> </w:t>
      </w:r>
      <w:r w:rsidR="00B066CB" w:rsidRPr="00E7013B">
        <w:rPr>
          <w:rFonts w:asciiTheme="majorHAnsi" w:hAnsiTheme="majorHAnsi" w:cstheme="majorHAnsi"/>
          <w:b/>
          <w:sz w:val="22"/>
          <w:szCs w:val="22"/>
        </w:rPr>
        <w:t>not</w:t>
      </w:r>
      <w:r w:rsidR="00B066CB" w:rsidRPr="00E7013B">
        <w:rPr>
          <w:rFonts w:asciiTheme="majorHAnsi" w:hAnsiTheme="majorHAnsi" w:cstheme="majorHAnsi"/>
          <w:sz w:val="22"/>
          <w:szCs w:val="22"/>
        </w:rPr>
        <w:t xml:space="preserve"> “X were trained on Y”)</w:t>
      </w:r>
    </w:p>
    <w:p w14:paraId="2038DE33" w14:textId="27573DEA" w:rsidR="00B066CB" w:rsidRPr="00E7013B" w:rsidRDefault="003B171F" w:rsidP="00637898">
      <w:pPr>
        <w:spacing w:before="200"/>
        <w:ind w:left="270" w:hanging="270"/>
        <w:rPr>
          <w:rFonts w:asciiTheme="majorHAnsi" w:hAnsiTheme="majorHAnsi" w:cstheme="majorHAnsi"/>
          <w:sz w:val="22"/>
          <w:szCs w:val="22"/>
        </w:rPr>
      </w:pPr>
      <w:sdt>
        <w:sdtPr>
          <w:rPr>
            <w:rFonts w:asciiTheme="majorHAnsi" w:hAnsiTheme="majorHAnsi" w:cstheme="majorHAnsi"/>
            <w:sz w:val="22"/>
            <w:szCs w:val="22"/>
          </w:rPr>
          <w:id w:val="677088322"/>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B066CB" w:rsidRPr="00E7013B">
        <w:rPr>
          <w:rFonts w:asciiTheme="majorHAnsi" w:hAnsiTheme="majorHAnsi" w:cstheme="majorHAnsi"/>
          <w:sz w:val="22"/>
          <w:szCs w:val="22"/>
        </w:rPr>
        <w:t>(For reports</w:t>
      </w:r>
      <w:r w:rsidR="001751AB" w:rsidRPr="00E7013B">
        <w:rPr>
          <w:rFonts w:asciiTheme="majorHAnsi" w:hAnsiTheme="majorHAnsi" w:cstheme="majorHAnsi"/>
          <w:sz w:val="22"/>
          <w:szCs w:val="22"/>
        </w:rPr>
        <w:t xml:space="preserve"> or annual plans</w:t>
      </w:r>
      <w:r w:rsidR="00B066CB" w:rsidRPr="00E7013B">
        <w:rPr>
          <w:rFonts w:asciiTheme="majorHAnsi" w:hAnsiTheme="majorHAnsi" w:cstheme="majorHAnsi"/>
          <w:sz w:val="22"/>
          <w:szCs w:val="22"/>
        </w:rPr>
        <w:t xml:space="preserve">) </w:t>
      </w:r>
      <w:r w:rsidR="00063A6B" w:rsidRPr="00E7013B">
        <w:rPr>
          <w:rFonts w:asciiTheme="majorHAnsi" w:hAnsiTheme="majorHAnsi" w:cstheme="majorHAnsi"/>
          <w:sz w:val="22"/>
          <w:szCs w:val="22"/>
        </w:rPr>
        <w:t xml:space="preserve">I confirm that </w:t>
      </w:r>
      <w:r w:rsidR="005D698A" w:rsidRPr="00E7013B">
        <w:rPr>
          <w:rFonts w:asciiTheme="majorHAnsi" w:hAnsiTheme="majorHAnsi" w:cstheme="majorHAnsi"/>
          <w:sz w:val="22"/>
          <w:szCs w:val="22"/>
        </w:rPr>
        <w:t>document</w:t>
      </w:r>
      <w:r w:rsidR="00063A6B" w:rsidRPr="00E7013B">
        <w:rPr>
          <w:rFonts w:asciiTheme="majorHAnsi" w:hAnsiTheme="majorHAnsi" w:cstheme="majorHAnsi"/>
          <w:sz w:val="22"/>
          <w:szCs w:val="22"/>
        </w:rPr>
        <w:t xml:space="preserve"> c</w:t>
      </w:r>
      <w:r w:rsidR="00B066CB" w:rsidRPr="00E7013B">
        <w:rPr>
          <w:rFonts w:asciiTheme="majorHAnsi" w:hAnsiTheme="majorHAnsi" w:cstheme="majorHAnsi"/>
          <w:sz w:val="22"/>
          <w:szCs w:val="22"/>
        </w:rPr>
        <w:t xml:space="preserve">ontent </w:t>
      </w:r>
      <w:r w:rsidR="00B2532A" w:rsidRPr="00E7013B">
        <w:rPr>
          <w:rFonts w:asciiTheme="majorHAnsi" w:hAnsiTheme="majorHAnsi" w:cstheme="majorHAnsi"/>
          <w:sz w:val="22"/>
          <w:szCs w:val="22"/>
        </w:rPr>
        <w:t>is</w:t>
      </w:r>
      <w:r w:rsidR="00B066CB" w:rsidRPr="00E7013B">
        <w:rPr>
          <w:rFonts w:asciiTheme="majorHAnsi" w:hAnsiTheme="majorHAnsi" w:cstheme="majorHAnsi"/>
          <w:sz w:val="22"/>
          <w:szCs w:val="22"/>
        </w:rPr>
        <w:t xml:space="preserve"> </w:t>
      </w:r>
      <w:r w:rsidR="00B066CB" w:rsidRPr="00E7013B">
        <w:rPr>
          <w:rFonts w:asciiTheme="majorHAnsi" w:hAnsiTheme="majorHAnsi" w:cstheme="majorHAnsi"/>
          <w:b/>
          <w:sz w:val="22"/>
          <w:szCs w:val="22"/>
        </w:rPr>
        <w:t>not just copied, pasted, and slightly updated</w:t>
      </w:r>
      <w:r w:rsidR="00B066CB" w:rsidRPr="00E7013B">
        <w:rPr>
          <w:rFonts w:asciiTheme="majorHAnsi" w:hAnsiTheme="majorHAnsi" w:cstheme="majorHAnsi"/>
          <w:sz w:val="22"/>
          <w:szCs w:val="22"/>
        </w:rPr>
        <w:t xml:space="preserve"> from the last report</w:t>
      </w:r>
      <w:r w:rsidR="005D698A" w:rsidRPr="00E7013B">
        <w:rPr>
          <w:rFonts w:asciiTheme="majorHAnsi" w:hAnsiTheme="majorHAnsi" w:cstheme="majorHAnsi"/>
          <w:sz w:val="22"/>
          <w:szCs w:val="22"/>
        </w:rPr>
        <w:t>/plan</w:t>
      </w:r>
      <w:r w:rsidR="00B066CB" w:rsidRPr="00E7013B">
        <w:rPr>
          <w:rFonts w:asciiTheme="majorHAnsi" w:hAnsiTheme="majorHAnsi" w:cstheme="majorHAnsi"/>
          <w:sz w:val="22"/>
          <w:szCs w:val="22"/>
        </w:rPr>
        <w:t xml:space="preserve"> </w:t>
      </w:r>
      <w:r w:rsidR="00B066CB" w:rsidRPr="00E7013B">
        <w:rPr>
          <w:rFonts w:asciiTheme="majorHAnsi" w:hAnsiTheme="majorHAnsi" w:cstheme="majorHAnsi"/>
          <w:i/>
          <w:sz w:val="22"/>
          <w:szCs w:val="22"/>
        </w:rPr>
        <w:t>(</w:t>
      </w:r>
      <w:r w:rsidR="00ED74FB" w:rsidRPr="00E7013B">
        <w:rPr>
          <w:rFonts w:asciiTheme="majorHAnsi" w:hAnsiTheme="majorHAnsi" w:cstheme="majorHAnsi"/>
          <w:i/>
          <w:sz w:val="22"/>
          <w:szCs w:val="22"/>
        </w:rPr>
        <w:t>unless</w:t>
      </w:r>
      <w:r w:rsidR="00B066CB" w:rsidRPr="00E7013B">
        <w:rPr>
          <w:rFonts w:asciiTheme="majorHAnsi" w:hAnsiTheme="majorHAnsi" w:cstheme="majorHAnsi"/>
          <w:i/>
          <w:sz w:val="22"/>
          <w:szCs w:val="22"/>
        </w:rPr>
        <w:t xml:space="preserve"> the donor requires such an approach)</w:t>
      </w:r>
    </w:p>
    <w:p w14:paraId="36847CE4" w14:textId="70BFBD75" w:rsidR="003E5C28" w:rsidRPr="00E7013B" w:rsidRDefault="003B171F" w:rsidP="00637898">
      <w:pPr>
        <w:spacing w:before="200"/>
        <w:rPr>
          <w:rFonts w:asciiTheme="majorHAnsi" w:hAnsiTheme="majorHAnsi" w:cstheme="majorHAnsi"/>
          <w:sz w:val="22"/>
          <w:szCs w:val="22"/>
        </w:rPr>
      </w:pPr>
      <w:sdt>
        <w:sdtPr>
          <w:rPr>
            <w:rFonts w:asciiTheme="majorHAnsi" w:hAnsiTheme="majorHAnsi" w:cstheme="majorHAnsi"/>
            <w:sz w:val="22"/>
            <w:szCs w:val="22"/>
          </w:rPr>
          <w:id w:val="-109639662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3E5C28" w:rsidRPr="00E7013B">
        <w:rPr>
          <w:rFonts w:asciiTheme="majorHAnsi" w:hAnsiTheme="majorHAnsi" w:cstheme="majorHAnsi"/>
          <w:sz w:val="22"/>
          <w:szCs w:val="22"/>
        </w:rPr>
        <w:t xml:space="preserve">I confirm that the document is </w:t>
      </w:r>
      <w:r w:rsidR="003E5C28" w:rsidRPr="00E7013B">
        <w:rPr>
          <w:rFonts w:asciiTheme="majorHAnsi" w:hAnsiTheme="majorHAnsi" w:cstheme="majorHAnsi"/>
          <w:b/>
          <w:sz w:val="22"/>
          <w:szCs w:val="22"/>
        </w:rPr>
        <w:t>properly branded</w:t>
      </w:r>
      <w:r w:rsidR="003E5C28" w:rsidRPr="00E7013B">
        <w:rPr>
          <w:rFonts w:asciiTheme="majorHAnsi" w:hAnsiTheme="majorHAnsi" w:cstheme="majorHAnsi"/>
          <w:sz w:val="22"/>
          <w:szCs w:val="22"/>
        </w:rPr>
        <w:t xml:space="preserve"> </w:t>
      </w:r>
      <w:r w:rsidR="009C5EA0" w:rsidRPr="00E7013B">
        <w:rPr>
          <w:rFonts w:asciiTheme="majorHAnsi" w:hAnsiTheme="majorHAnsi" w:cstheme="majorHAnsi"/>
          <w:sz w:val="22"/>
          <w:szCs w:val="22"/>
        </w:rPr>
        <w:t>per CRS and donor requirements</w:t>
      </w:r>
    </w:p>
    <w:p w14:paraId="5218912D" w14:textId="339589AD" w:rsidR="00B066CB" w:rsidRPr="00E7013B" w:rsidRDefault="003B171F" w:rsidP="00637898">
      <w:pPr>
        <w:spacing w:before="200"/>
        <w:rPr>
          <w:rFonts w:asciiTheme="majorHAnsi" w:hAnsiTheme="majorHAnsi" w:cstheme="majorHAnsi"/>
          <w:sz w:val="22"/>
          <w:szCs w:val="22"/>
        </w:rPr>
      </w:pPr>
      <w:sdt>
        <w:sdtPr>
          <w:rPr>
            <w:rFonts w:asciiTheme="majorHAnsi" w:hAnsiTheme="majorHAnsi" w:cstheme="majorHAnsi"/>
            <w:sz w:val="22"/>
            <w:szCs w:val="22"/>
          </w:rPr>
          <w:id w:val="-167494387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B066CB" w:rsidRPr="00E7013B">
        <w:rPr>
          <w:rFonts w:asciiTheme="majorHAnsi" w:hAnsiTheme="majorHAnsi" w:cstheme="majorHAnsi"/>
          <w:sz w:val="22"/>
          <w:szCs w:val="22"/>
        </w:rPr>
        <w:t xml:space="preserve">I have </w:t>
      </w:r>
      <w:r w:rsidR="00B066CB" w:rsidRPr="00E7013B">
        <w:rPr>
          <w:rFonts w:asciiTheme="majorHAnsi" w:hAnsiTheme="majorHAnsi" w:cstheme="majorHAnsi"/>
          <w:b/>
          <w:sz w:val="22"/>
          <w:szCs w:val="22"/>
        </w:rPr>
        <w:t>spell-checked</w:t>
      </w:r>
      <w:r w:rsidR="00B066CB" w:rsidRPr="00E7013B">
        <w:rPr>
          <w:rFonts w:asciiTheme="majorHAnsi" w:hAnsiTheme="majorHAnsi" w:cstheme="majorHAnsi"/>
          <w:sz w:val="22"/>
          <w:szCs w:val="22"/>
        </w:rPr>
        <w:t xml:space="preserve"> the document</w:t>
      </w:r>
    </w:p>
    <w:p w14:paraId="49E6D5A9" w14:textId="1F77792C" w:rsidR="00B066CB" w:rsidRPr="00E7013B" w:rsidRDefault="003B171F" w:rsidP="00637898">
      <w:pPr>
        <w:spacing w:before="200"/>
        <w:rPr>
          <w:rFonts w:asciiTheme="majorHAnsi" w:hAnsiTheme="majorHAnsi" w:cstheme="majorHAnsi"/>
          <w:sz w:val="22"/>
          <w:szCs w:val="22"/>
        </w:rPr>
      </w:pPr>
      <w:sdt>
        <w:sdtPr>
          <w:rPr>
            <w:rFonts w:asciiTheme="majorHAnsi" w:hAnsiTheme="majorHAnsi" w:cstheme="majorHAnsi"/>
            <w:sz w:val="22"/>
            <w:szCs w:val="22"/>
          </w:rPr>
          <w:id w:val="-2080669125"/>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063A6B" w:rsidRPr="00E7013B">
        <w:rPr>
          <w:rFonts w:asciiTheme="majorHAnsi" w:hAnsiTheme="majorHAnsi" w:cstheme="majorHAnsi"/>
          <w:sz w:val="22"/>
          <w:szCs w:val="22"/>
        </w:rPr>
        <w:t>I have checked that the</w:t>
      </w:r>
      <w:r w:rsidR="00B066CB" w:rsidRPr="00E7013B">
        <w:rPr>
          <w:rFonts w:asciiTheme="majorHAnsi" w:hAnsiTheme="majorHAnsi" w:cstheme="majorHAnsi"/>
          <w:sz w:val="22"/>
          <w:szCs w:val="22"/>
        </w:rPr>
        <w:t xml:space="preserve"> document is </w:t>
      </w:r>
      <w:r w:rsidR="00B066CB" w:rsidRPr="00E7013B">
        <w:rPr>
          <w:rFonts w:asciiTheme="majorHAnsi" w:hAnsiTheme="majorHAnsi" w:cstheme="majorHAnsi"/>
          <w:b/>
          <w:sz w:val="22"/>
          <w:szCs w:val="22"/>
        </w:rPr>
        <w:t>properly formatted</w:t>
      </w:r>
      <w:r w:rsidR="001B0994" w:rsidRPr="00E7013B">
        <w:rPr>
          <w:rFonts w:asciiTheme="majorHAnsi" w:hAnsiTheme="majorHAnsi" w:cstheme="majorHAnsi"/>
          <w:sz w:val="22"/>
          <w:szCs w:val="22"/>
        </w:rPr>
        <w:t xml:space="preserve"> for printing (</w:t>
      </w:r>
      <w:r w:rsidR="00B066CB" w:rsidRPr="00E7013B">
        <w:rPr>
          <w:rFonts w:asciiTheme="majorHAnsi" w:hAnsiTheme="majorHAnsi" w:cstheme="majorHAnsi"/>
          <w:sz w:val="22"/>
          <w:szCs w:val="22"/>
        </w:rPr>
        <w:t>including spreadsheets!</w:t>
      </w:r>
      <w:r w:rsidR="001B0994" w:rsidRPr="00E7013B">
        <w:rPr>
          <w:rFonts w:asciiTheme="majorHAnsi" w:hAnsiTheme="majorHAnsi" w:cstheme="majorHAnsi"/>
          <w:sz w:val="22"/>
          <w:szCs w:val="22"/>
        </w:rPr>
        <w:t>)</w:t>
      </w:r>
      <w:r w:rsidR="00B066CB" w:rsidRPr="00E7013B">
        <w:rPr>
          <w:rFonts w:asciiTheme="majorHAnsi" w:hAnsiTheme="majorHAnsi" w:cstheme="majorHAnsi"/>
          <w:sz w:val="22"/>
          <w:szCs w:val="22"/>
        </w:rPr>
        <w:t xml:space="preserve"> </w:t>
      </w:r>
    </w:p>
    <w:p w14:paraId="7DAEDDE2" w14:textId="112B10C4" w:rsidR="00CD20DA" w:rsidRPr="00E7013B" w:rsidRDefault="00CD20DA" w:rsidP="00AA25B9">
      <w:pPr>
        <w:spacing w:line="259" w:lineRule="auto"/>
        <w:rPr>
          <w:rFonts w:asciiTheme="majorHAnsi" w:hAnsiTheme="majorHAnsi" w:cstheme="majorHAnsi"/>
          <w:b/>
          <w:color w:val="B7BF10"/>
        </w:rPr>
      </w:pPr>
    </w:p>
    <w:p w14:paraId="366CD73E" w14:textId="417F3D20" w:rsidR="00FD74B0" w:rsidRPr="006823EC" w:rsidRDefault="003E5C28" w:rsidP="00AA25B9">
      <w:pPr>
        <w:spacing w:line="259" w:lineRule="auto"/>
        <w:rPr>
          <w:rFonts w:asciiTheme="majorHAnsi" w:hAnsiTheme="majorHAnsi" w:cstheme="majorHAnsi"/>
          <w:b/>
          <w:color w:val="B7BF10"/>
          <w:sz w:val="26"/>
          <w:szCs w:val="26"/>
        </w:rPr>
      </w:pPr>
      <w:r w:rsidRPr="006823EC">
        <w:rPr>
          <w:rFonts w:asciiTheme="majorHAnsi" w:hAnsiTheme="majorHAnsi" w:cstheme="majorHAnsi"/>
          <w:b/>
          <w:color w:val="B7BF10"/>
          <w:sz w:val="26"/>
          <w:szCs w:val="26"/>
        </w:rPr>
        <w:t xml:space="preserve">For </w:t>
      </w:r>
      <w:r w:rsidR="00C31462" w:rsidRPr="006823EC">
        <w:rPr>
          <w:rFonts w:asciiTheme="majorHAnsi" w:hAnsiTheme="majorHAnsi" w:cstheme="majorHAnsi"/>
          <w:b/>
          <w:color w:val="B7BF10"/>
          <w:sz w:val="26"/>
          <w:szCs w:val="26"/>
        </w:rPr>
        <w:t xml:space="preserve">project narrative </w:t>
      </w:r>
      <w:r w:rsidRPr="006823EC">
        <w:rPr>
          <w:rFonts w:asciiTheme="majorHAnsi" w:hAnsiTheme="majorHAnsi" w:cstheme="majorHAnsi"/>
          <w:b/>
          <w:color w:val="B7BF10"/>
          <w:sz w:val="26"/>
          <w:szCs w:val="26"/>
        </w:rPr>
        <w:t>reports</w:t>
      </w:r>
      <w:r w:rsidR="00B2532A" w:rsidRPr="006823EC">
        <w:rPr>
          <w:rFonts w:asciiTheme="majorHAnsi" w:hAnsiTheme="majorHAnsi" w:cstheme="majorHAnsi"/>
          <w:b/>
          <w:color w:val="B7BF10"/>
          <w:sz w:val="26"/>
          <w:szCs w:val="26"/>
        </w:rPr>
        <w:t xml:space="preserve"> (award deliverable)</w:t>
      </w:r>
      <w:r w:rsidRPr="006823EC">
        <w:rPr>
          <w:rFonts w:asciiTheme="majorHAnsi" w:hAnsiTheme="majorHAnsi" w:cstheme="majorHAnsi"/>
          <w:b/>
          <w:color w:val="B7BF10"/>
          <w:sz w:val="26"/>
          <w:szCs w:val="26"/>
        </w:rPr>
        <w:t xml:space="preserve">: </w:t>
      </w:r>
      <w:r w:rsidR="00CD20DA" w:rsidRPr="006823EC">
        <w:rPr>
          <w:rFonts w:asciiTheme="majorHAnsi" w:hAnsiTheme="majorHAnsi" w:cstheme="majorHAnsi"/>
          <w:color w:val="B7BF10"/>
          <w:sz w:val="26"/>
          <w:szCs w:val="26"/>
        </w:rPr>
        <w:t>Responsive,</w:t>
      </w:r>
      <w:r w:rsidR="00DB387E" w:rsidRPr="006823EC">
        <w:rPr>
          <w:rFonts w:asciiTheme="majorHAnsi" w:hAnsiTheme="majorHAnsi" w:cstheme="majorHAnsi"/>
          <w:color w:val="B7BF10"/>
          <w:sz w:val="26"/>
          <w:szCs w:val="26"/>
        </w:rPr>
        <w:t xml:space="preserve"> strategic</w:t>
      </w:r>
      <w:r w:rsidR="00CD20DA" w:rsidRPr="006823EC">
        <w:rPr>
          <w:rFonts w:asciiTheme="majorHAnsi" w:hAnsiTheme="majorHAnsi" w:cstheme="majorHAnsi"/>
          <w:color w:val="B7BF10"/>
          <w:sz w:val="26"/>
          <w:szCs w:val="26"/>
        </w:rPr>
        <w:t xml:space="preserve"> communication</w:t>
      </w:r>
    </w:p>
    <w:p w14:paraId="1902650C" w14:textId="6E66DE08" w:rsidR="00EF6933" w:rsidRPr="00E7013B" w:rsidRDefault="003B171F" w:rsidP="006823EC">
      <w:pPr>
        <w:spacing w:before="120"/>
        <w:ind w:left="274" w:hanging="274"/>
        <w:rPr>
          <w:rFonts w:asciiTheme="majorHAnsi" w:hAnsiTheme="majorHAnsi" w:cstheme="majorHAnsi"/>
          <w:sz w:val="22"/>
          <w:szCs w:val="22"/>
        </w:rPr>
      </w:pPr>
      <w:sdt>
        <w:sdtPr>
          <w:rPr>
            <w:rFonts w:asciiTheme="majorHAnsi" w:hAnsiTheme="majorHAnsi" w:cstheme="majorHAnsi"/>
            <w:sz w:val="22"/>
            <w:szCs w:val="22"/>
          </w:rPr>
          <w:id w:val="-43151796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EF6933" w:rsidRPr="00E7013B">
        <w:rPr>
          <w:rFonts w:asciiTheme="majorHAnsi" w:hAnsiTheme="majorHAnsi" w:cstheme="majorHAnsi"/>
          <w:sz w:val="22"/>
          <w:szCs w:val="22"/>
        </w:rPr>
        <w:t xml:space="preserve">I confirm that I reviewed </w:t>
      </w:r>
      <w:r w:rsidR="007B5752" w:rsidRPr="00E7013B">
        <w:rPr>
          <w:rFonts w:asciiTheme="majorHAnsi" w:hAnsiTheme="majorHAnsi" w:cstheme="majorHAnsi"/>
          <w:sz w:val="22"/>
          <w:szCs w:val="22"/>
        </w:rPr>
        <w:t xml:space="preserve">project </w:t>
      </w:r>
      <w:r w:rsidR="00EF6933" w:rsidRPr="00E7013B">
        <w:rPr>
          <w:rFonts w:asciiTheme="majorHAnsi" w:hAnsiTheme="majorHAnsi" w:cstheme="majorHAnsi"/>
          <w:sz w:val="22"/>
          <w:szCs w:val="22"/>
        </w:rPr>
        <w:t xml:space="preserve">MEAL data and financials </w:t>
      </w:r>
      <w:r w:rsidR="00EF6933" w:rsidRPr="00E7013B">
        <w:rPr>
          <w:rFonts w:asciiTheme="majorHAnsi" w:hAnsiTheme="majorHAnsi" w:cstheme="majorHAnsi"/>
          <w:sz w:val="22"/>
          <w:szCs w:val="22"/>
          <w:u w:val="single"/>
        </w:rPr>
        <w:t>before</w:t>
      </w:r>
      <w:r w:rsidR="00EF6933" w:rsidRPr="00E7013B">
        <w:rPr>
          <w:rFonts w:asciiTheme="majorHAnsi" w:hAnsiTheme="majorHAnsi" w:cstheme="majorHAnsi"/>
          <w:sz w:val="22"/>
          <w:szCs w:val="22"/>
        </w:rPr>
        <w:t xml:space="preserve"> writing the </w:t>
      </w:r>
      <w:r w:rsidR="007F3337" w:rsidRPr="00E7013B">
        <w:rPr>
          <w:rFonts w:asciiTheme="majorHAnsi" w:hAnsiTheme="majorHAnsi" w:cstheme="majorHAnsi"/>
          <w:sz w:val="22"/>
          <w:szCs w:val="22"/>
        </w:rPr>
        <w:t xml:space="preserve">report </w:t>
      </w:r>
      <w:r w:rsidR="00EF6933" w:rsidRPr="00E7013B">
        <w:rPr>
          <w:rFonts w:asciiTheme="majorHAnsi" w:hAnsiTheme="majorHAnsi" w:cstheme="majorHAnsi"/>
          <w:sz w:val="22"/>
          <w:szCs w:val="22"/>
        </w:rPr>
        <w:t xml:space="preserve">narrative </w:t>
      </w:r>
      <w:r w:rsidR="00132C5B" w:rsidRPr="00E7013B">
        <w:rPr>
          <w:rFonts w:asciiTheme="majorHAnsi" w:hAnsiTheme="majorHAnsi" w:cstheme="majorHAnsi"/>
          <w:sz w:val="22"/>
          <w:szCs w:val="22"/>
        </w:rPr>
        <w:t xml:space="preserve">and that the </w:t>
      </w:r>
      <w:r w:rsidR="00132C5B" w:rsidRPr="00E7013B">
        <w:rPr>
          <w:rFonts w:asciiTheme="majorHAnsi" w:hAnsiTheme="majorHAnsi" w:cstheme="majorHAnsi"/>
          <w:b/>
          <w:sz w:val="22"/>
          <w:szCs w:val="22"/>
        </w:rPr>
        <w:t xml:space="preserve">narrative includes analysis, not just a list of </w:t>
      </w:r>
      <w:r w:rsidR="00EF6933" w:rsidRPr="00E7013B">
        <w:rPr>
          <w:rFonts w:asciiTheme="majorHAnsi" w:hAnsiTheme="majorHAnsi" w:cstheme="majorHAnsi"/>
          <w:b/>
          <w:sz w:val="22"/>
          <w:szCs w:val="22"/>
        </w:rPr>
        <w:t>activities</w:t>
      </w:r>
      <w:r w:rsidR="00EF6933" w:rsidRPr="00E7013B">
        <w:rPr>
          <w:rFonts w:asciiTheme="majorHAnsi" w:hAnsiTheme="majorHAnsi" w:cstheme="majorHAnsi"/>
          <w:sz w:val="22"/>
          <w:szCs w:val="22"/>
        </w:rPr>
        <w:t xml:space="preserve"> </w:t>
      </w:r>
      <w:r w:rsidR="00132C5B" w:rsidRPr="00E7013B">
        <w:rPr>
          <w:rFonts w:asciiTheme="majorHAnsi" w:hAnsiTheme="majorHAnsi" w:cstheme="majorHAnsi"/>
          <w:sz w:val="22"/>
          <w:szCs w:val="22"/>
        </w:rPr>
        <w:t xml:space="preserve">completed </w:t>
      </w:r>
      <w:r w:rsidR="00EF6933" w:rsidRPr="00E7013B">
        <w:rPr>
          <w:rFonts w:asciiTheme="majorHAnsi" w:hAnsiTheme="majorHAnsi" w:cstheme="majorHAnsi"/>
          <w:sz w:val="22"/>
          <w:szCs w:val="22"/>
        </w:rPr>
        <w:t>with no information about impact and results (exception</w:t>
      </w:r>
      <w:r w:rsidR="00132C5B" w:rsidRPr="00E7013B">
        <w:rPr>
          <w:rFonts w:asciiTheme="majorHAnsi" w:hAnsiTheme="majorHAnsi" w:cstheme="majorHAnsi"/>
          <w:sz w:val="22"/>
          <w:szCs w:val="22"/>
        </w:rPr>
        <w:t>:</w:t>
      </w:r>
      <w:r w:rsidR="00EF6933" w:rsidRPr="00E7013B">
        <w:rPr>
          <w:rFonts w:asciiTheme="majorHAnsi" w:hAnsiTheme="majorHAnsi" w:cstheme="majorHAnsi"/>
          <w:sz w:val="22"/>
          <w:szCs w:val="22"/>
        </w:rPr>
        <w:t xml:space="preserve"> </w:t>
      </w:r>
      <w:r w:rsidR="00132C5B" w:rsidRPr="00E7013B">
        <w:rPr>
          <w:rFonts w:asciiTheme="majorHAnsi" w:hAnsiTheme="majorHAnsi" w:cstheme="majorHAnsi"/>
          <w:sz w:val="22"/>
          <w:szCs w:val="22"/>
        </w:rPr>
        <w:t>initial, start-up-</w:t>
      </w:r>
      <w:r w:rsidR="00EF6933" w:rsidRPr="00E7013B">
        <w:rPr>
          <w:rFonts w:asciiTheme="majorHAnsi" w:hAnsiTheme="majorHAnsi" w:cstheme="majorHAnsi"/>
          <w:sz w:val="22"/>
          <w:szCs w:val="22"/>
        </w:rPr>
        <w:t>focused report</w:t>
      </w:r>
      <w:r w:rsidR="00666256" w:rsidRPr="00E7013B">
        <w:rPr>
          <w:rFonts w:asciiTheme="majorHAnsi" w:hAnsiTheme="majorHAnsi" w:cstheme="majorHAnsi"/>
          <w:sz w:val="22"/>
          <w:szCs w:val="22"/>
        </w:rPr>
        <w:t>,</w:t>
      </w:r>
      <w:r w:rsidR="007F3337" w:rsidRPr="00E7013B">
        <w:rPr>
          <w:rFonts w:asciiTheme="majorHAnsi" w:hAnsiTheme="majorHAnsi" w:cstheme="majorHAnsi"/>
          <w:sz w:val="22"/>
          <w:szCs w:val="22"/>
        </w:rPr>
        <w:t xml:space="preserve"> which may focus on activities conducted</w:t>
      </w:r>
      <w:r w:rsidR="00EF6933" w:rsidRPr="00E7013B">
        <w:rPr>
          <w:rFonts w:asciiTheme="majorHAnsi" w:hAnsiTheme="majorHAnsi" w:cstheme="majorHAnsi"/>
          <w:sz w:val="22"/>
          <w:szCs w:val="22"/>
        </w:rPr>
        <w:t>)</w:t>
      </w:r>
    </w:p>
    <w:p w14:paraId="5F8AE0C8" w14:textId="2EA0E477" w:rsidR="006D42D3" w:rsidRPr="00E7013B" w:rsidRDefault="003B171F" w:rsidP="00637898">
      <w:pPr>
        <w:pStyle w:val="CommentText"/>
        <w:spacing w:before="200" w:line="259" w:lineRule="auto"/>
        <w:ind w:left="270" w:hanging="270"/>
        <w:rPr>
          <w:rFonts w:asciiTheme="majorHAnsi" w:hAnsiTheme="majorHAnsi" w:cstheme="majorHAnsi"/>
          <w:sz w:val="22"/>
          <w:szCs w:val="22"/>
        </w:rPr>
      </w:pPr>
      <w:sdt>
        <w:sdtPr>
          <w:rPr>
            <w:rFonts w:asciiTheme="majorHAnsi" w:hAnsiTheme="majorHAnsi" w:cstheme="majorHAnsi"/>
            <w:sz w:val="22"/>
            <w:szCs w:val="22"/>
          </w:rPr>
          <w:id w:val="-649674242"/>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8C76D1" w:rsidRPr="00E7013B">
        <w:rPr>
          <w:rFonts w:asciiTheme="majorHAnsi" w:hAnsiTheme="majorHAnsi" w:cstheme="majorHAnsi"/>
          <w:sz w:val="22"/>
          <w:szCs w:val="22"/>
        </w:rPr>
        <w:t>In the report and/or</w:t>
      </w:r>
      <w:r w:rsidR="003C55DA" w:rsidRPr="00E7013B">
        <w:rPr>
          <w:rFonts w:asciiTheme="majorHAnsi" w:hAnsiTheme="majorHAnsi" w:cstheme="majorHAnsi"/>
          <w:sz w:val="22"/>
          <w:szCs w:val="22"/>
        </w:rPr>
        <w:t xml:space="preserve"> cover e-mail or letter</w:t>
      </w:r>
      <w:r w:rsidR="008C76D1" w:rsidRPr="00E7013B">
        <w:rPr>
          <w:rFonts w:asciiTheme="majorHAnsi" w:hAnsiTheme="majorHAnsi" w:cstheme="majorHAnsi"/>
          <w:sz w:val="22"/>
          <w:szCs w:val="22"/>
        </w:rPr>
        <w:t>, I have</w:t>
      </w:r>
      <w:r w:rsidR="006D42D3" w:rsidRPr="00E7013B">
        <w:rPr>
          <w:rFonts w:asciiTheme="majorHAnsi" w:hAnsiTheme="majorHAnsi" w:cstheme="majorHAnsi"/>
          <w:sz w:val="22"/>
          <w:szCs w:val="22"/>
        </w:rPr>
        <w:t xml:space="preserve"> </w:t>
      </w:r>
      <w:r w:rsidR="008C76D1" w:rsidRPr="00E7013B">
        <w:rPr>
          <w:rFonts w:asciiTheme="majorHAnsi" w:hAnsiTheme="majorHAnsi" w:cstheme="majorHAnsi"/>
          <w:b/>
          <w:sz w:val="22"/>
          <w:szCs w:val="22"/>
        </w:rPr>
        <w:t>highlighted</w:t>
      </w:r>
      <w:r w:rsidR="006D42D3" w:rsidRPr="00E7013B">
        <w:rPr>
          <w:rFonts w:asciiTheme="majorHAnsi" w:hAnsiTheme="majorHAnsi" w:cstheme="majorHAnsi"/>
          <w:b/>
          <w:sz w:val="22"/>
          <w:szCs w:val="22"/>
        </w:rPr>
        <w:t xml:space="preserve"> the 2-3 key messages that CRS wants to communicate</w:t>
      </w:r>
      <w:r w:rsidR="008C76D1" w:rsidRPr="00E7013B">
        <w:rPr>
          <w:rFonts w:asciiTheme="majorHAnsi" w:hAnsiTheme="majorHAnsi" w:cstheme="majorHAnsi"/>
          <w:sz w:val="22"/>
          <w:szCs w:val="22"/>
        </w:rPr>
        <w:t>, and have substantiated or reinforced</w:t>
      </w:r>
      <w:r w:rsidR="006D42D3" w:rsidRPr="00E7013B">
        <w:rPr>
          <w:rFonts w:asciiTheme="majorHAnsi" w:hAnsiTheme="majorHAnsi" w:cstheme="majorHAnsi"/>
          <w:sz w:val="22"/>
          <w:szCs w:val="22"/>
        </w:rPr>
        <w:t xml:space="preserve"> those points </w:t>
      </w:r>
      <w:r w:rsidR="00864807" w:rsidRPr="00E7013B">
        <w:rPr>
          <w:rFonts w:asciiTheme="majorHAnsi" w:hAnsiTheme="majorHAnsi" w:cstheme="majorHAnsi"/>
          <w:sz w:val="22"/>
          <w:szCs w:val="22"/>
        </w:rPr>
        <w:t>in multiple places</w:t>
      </w:r>
      <w:r w:rsidR="006D42D3" w:rsidRPr="00E7013B">
        <w:rPr>
          <w:rFonts w:asciiTheme="majorHAnsi" w:hAnsiTheme="majorHAnsi" w:cstheme="majorHAnsi"/>
          <w:sz w:val="22"/>
          <w:szCs w:val="22"/>
        </w:rPr>
        <w:t xml:space="preserve"> (e.g., </w:t>
      </w:r>
      <w:r w:rsidR="007F3337" w:rsidRPr="00E7013B">
        <w:rPr>
          <w:rFonts w:asciiTheme="majorHAnsi" w:hAnsiTheme="majorHAnsi" w:cstheme="majorHAnsi"/>
          <w:sz w:val="22"/>
          <w:szCs w:val="22"/>
        </w:rPr>
        <w:t>“</w:t>
      </w:r>
      <w:r w:rsidR="006D42D3" w:rsidRPr="00E7013B">
        <w:rPr>
          <w:rFonts w:asciiTheme="majorHAnsi" w:hAnsiTheme="majorHAnsi" w:cstheme="majorHAnsi"/>
          <w:sz w:val="22"/>
          <w:szCs w:val="22"/>
        </w:rPr>
        <w:t>This innovation is really showing promise as evidenced by MEAL data,</w:t>
      </w:r>
      <w:r w:rsidR="00864807" w:rsidRPr="00E7013B">
        <w:rPr>
          <w:rFonts w:asciiTheme="majorHAnsi" w:hAnsiTheme="majorHAnsi" w:cstheme="majorHAnsi"/>
          <w:sz w:val="22"/>
          <w:szCs w:val="22"/>
        </w:rPr>
        <w:t xml:space="preserve"> which </w:t>
      </w:r>
      <w:r w:rsidR="007F3337" w:rsidRPr="00E7013B">
        <w:rPr>
          <w:rFonts w:asciiTheme="majorHAnsi" w:hAnsiTheme="majorHAnsi" w:cstheme="majorHAnsi"/>
          <w:sz w:val="22"/>
          <w:szCs w:val="22"/>
        </w:rPr>
        <w:t>indicated</w:t>
      </w:r>
      <w:r w:rsidR="00864807" w:rsidRPr="00E7013B">
        <w:rPr>
          <w:rFonts w:asciiTheme="majorHAnsi" w:hAnsiTheme="majorHAnsi" w:cstheme="majorHAnsi"/>
          <w:sz w:val="22"/>
          <w:szCs w:val="22"/>
        </w:rPr>
        <w:t>…</w:t>
      </w:r>
      <w:r w:rsidR="007F3337" w:rsidRPr="00E7013B">
        <w:rPr>
          <w:rFonts w:asciiTheme="majorHAnsi" w:hAnsiTheme="majorHAnsi" w:cstheme="majorHAnsi"/>
          <w:sz w:val="22"/>
          <w:szCs w:val="22"/>
        </w:rPr>
        <w:t>”</w:t>
      </w:r>
      <w:r w:rsidR="006D42D3" w:rsidRPr="00E7013B">
        <w:rPr>
          <w:rFonts w:asciiTheme="majorHAnsi" w:hAnsiTheme="majorHAnsi" w:cstheme="majorHAnsi"/>
          <w:sz w:val="22"/>
          <w:szCs w:val="22"/>
        </w:rPr>
        <w:t>)</w:t>
      </w:r>
    </w:p>
    <w:p w14:paraId="51106363" w14:textId="4260A460" w:rsidR="00DB387E" w:rsidRPr="00E7013B" w:rsidRDefault="003B171F" w:rsidP="00637898">
      <w:pPr>
        <w:spacing w:before="200"/>
        <w:ind w:left="270" w:hanging="270"/>
        <w:rPr>
          <w:rFonts w:asciiTheme="majorHAnsi" w:hAnsiTheme="majorHAnsi" w:cstheme="majorHAnsi"/>
          <w:sz w:val="22"/>
          <w:szCs w:val="22"/>
        </w:rPr>
      </w:pPr>
      <w:sdt>
        <w:sdtPr>
          <w:rPr>
            <w:rFonts w:asciiTheme="majorHAnsi" w:hAnsiTheme="majorHAnsi" w:cstheme="majorHAnsi"/>
            <w:sz w:val="22"/>
            <w:szCs w:val="22"/>
          </w:rPr>
          <w:id w:val="-1762673040"/>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DB387E" w:rsidRPr="00E7013B">
        <w:rPr>
          <w:rFonts w:asciiTheme="majorHAnsi" w:hAnsiTheme="majorHAnsi" w:cstheme="majorHAnsi"/>
          <w:sz w:val="22"/>
          <w:szCs w:val="22"/>
        </w:rPr>
        <w:t xml:space="preserve">I confirm that the report </w:t>
      </w:r>
      <w:r w:rsidR="00DB387E" w:rsidRPr="00E7013B">
        <w:rPr>
          <w:rFonts w:asciiTheme="majorHAnsi" w:hAnsiTheme="majorHAnsi" w:cstheme="majorHAnsi"/>
          <w:b/>
          <w:sz w:val="22"/>
          <w:szCs w:val="22"/>
        </w:rPr>
        <w:t xml:space="preserve">accurately represents project accomplishments and challenges encountered </w:t>
      </w:r>
      <w:r w:rsidR="00DB387E" w:rsidRPr="00E7013B">
        <w:rPr>
          <w:rFonts w:asciiTheme="majorHAnsi" w:hAnsiTheme="majorHAnsi" w:cstheme="majorHAnsi"/>
          <w:sz w:val="22"/>
          <w:szCs w:val="22"/>
        </w:rPr>
        <w:t>(e.g.</w:t>
      </w:r>
      <w:r w:rsidR="002E79B8" w:rsidRPr="00E7013B">
        <w:rPr>
          <w:rFonts w:asciiTheme="majorHAnsi" w:hAnsiTheme="majorHAnsi" w:cstheme="majorHAnsi"/>
          <w:sz w:val="22"/>
          <w:szCs w:val="22"/>
        </w:rPr>
        <w:t>,</w:t>
      </w:r>
      <w:r w:rsidR="00DB387E" w:rsidRPr="00E7013B">
        <w:rPr>
          <w:rFonts w:asciiTheme="majorHAnsi" w:hAnsiTheme="majorHAnsi" w:cstheme="majorHAnsi"/>
          <w:sz w:val="22"/>
          <w:szCs w:val="22"/>
        </w:rPr>
        <w:t xml:space="preserve"> doesn’t over</w:t>
      </w:r>
      <w:r w:rsidR="002E79B8" w:rsidRPr="00E7013B">
        <w:rPr>
          <w:rFonts w:asciiTheme="majorHAnsi" w:hAnsiTheme="majorHAnsi" w:cstheme="majorHAnsi"/>
          <w:sz w:val="22"/>
          <w:szCs w:val="22"/>
        </w:rPr>
        <w:t xml:space="preserve">- </w:t>
      </w:r>
      <w:r w:rsidR="00DB387E" w:rsidRPr="00E7013B">
        <w:rPr>
          <w:rFonts w:asciiTheme="majorHAnsi" w:hAnsiTheme="majorHAnsi" w:cstheme="majorHAnsi"/>
          <w:sz w:val="22"/>
          <w:szCs w:val="22"/>
        </w:rPr>
        <w:t>or</w:t>
      </w:r>
      <w:r w:rsidR="002E79B8" w:rsidRPr="00E7013B">
        <w:rPr>
          <w:rFonts w:asciiTheme="majorHAnsi" w:hAnsiTheme="majorHAnsi" w:cstheme="majorHAnsi"/>
          <w:sz w:val="22"/>
          <w:szCs w:val="22"/>
        </w:rPr>
        <w:t xml:space="preserve"> </w:t>
      </w:r>
      <w:r w:rsidR="00DB387E" w:rsidRPr="00E7013B">
        <w:rPr>
          <w:rFonts w:asciiTheme="majorHAnsi" w:hAnsiTheme="majorHAnsi" w:cstheme="majorHAnsi"/>
          <w:sz w:val="22"/>
          <w:szCs w:val="22"/>
        </w:rPr>
        <w:t>under-state them)</w:t>
      </w:r>
    </w:p>
    <w:p w14:paraId="70024D04" w14:textId="6B27FBC0" w:rsidR="008C76D1" w:rsidRPr="00E7013B" w:rsidRDefault="003B171F" w:rsidP="00637898">
      <w:pPr>
        <w:spacing w:before="200"/>
        <w:ind w:left="270" w:hanging="270"/>
        <w:rPr>
          <w:rFonts w:asciiTheme="majorHAnsi" w:hAnsiTheme="majorHAnsi" w:cstheme="majorHAnsi"/>
          <w:sz w:val="22"/>
          <w:szCs w:val="22"/>
        </w:rPr>
      </w:pPr>
      <w:sdt>
        <w:sdtPr>
          <w:rPr>
            <w:rFonts w:asciiTheme="majorHAnsi" w:hAnsiTheme="majorHAnsi" w:cstheme="majorHAnsi"/>
            <w:sz w:val="22"/>
            <w:szCs w:val="22"/>
          </w:rPr>
          <w:id w:val="-103188467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8C76D1" w:rsidRPr="00E7013B">
        <w:rPr>
          <w:rFonts w:asciiTheme="majorHAnsi" w:hAnsiTheme="majorHAnsi" w:cstheme="majorHAnsi"/>
          <w:sz w:val="22"/>
          <w:szCs w:val="22"/>
        </w:rPr>
        <w:t xml:space="preserve">When mentioning a </w:t>
      </w:r>
      <w:r w:rsidR="008C76D1" w:rsidRPr="00E7013B">
        <w:rPr>
          <w:rFonts w:asciiTheme="majorHAnsi" w:hAnsiTheme="majorHAnsi" w:cstheme="majorHAnsi"/>
          <w:b/>
          <w:sz w:val="22"/>
          <w:szCs w:val="22"/>
        </w:rPr>
        <w:t>project challenge or issue</w:t>
      </w:r>
      <w:r w:rsidR="008C76D1" w:rsidRPr="00E7013B">
        <w:rPr>
          <w:rFonts w:asciiTheme="majorHAnsi" w:hAnsiTheme="majorHAnsi" w:cstheme="majorHAnsi"/>
          <w:sz w:val="22"/>
          <w:szCs w:val="22"/>
        </w:rPr>
        <w:t xml:space="preserve">, I have explained how CRS resolved the issue (if resolved) or </w:t>
      </w:r>
      <w:r w:rsidR="008C76D1" w:rsidRPr="00E7013B">
        <w:rPr>
          <w:rFonts w:asciiTheme="majorHAnsi" w:hAnsiTheme="majorHAnsi" w:cstheme="majorHAnsi"/>
          <w:b/>
          <w:sz w:val="22"/>
          <w:szCs w:val="22"/>
        </w:rPr>
        <w:t>how we are addressing it or plan to address it</w:t>
      </w:r>
      <w:r w:rsidR="007F3337" w:rsidRPr="00E7013B">
        <w:rPr>
          <w:rFonts w:asciiTheme="majorHAnsi" w:hAnsiTheme="majorHAnsi" w:cstheme="majorHAnsi"/>
          <w:b/>
          <w:sz w:val="22"/>
          <w:szCs w:val="22"/>
        </w:rPr>
        <w:t xml:space="preserve"> </w:t>
      </w:r>
    </w:p>
    <w:p w14:paraId="3FD16909" w14:textId="0943ABCF" w:rsidR="00EB1AB1" w:rsidRPr="00E7013B" w:rsidRDefault="003B171F" w:rsidP="00637898">
      <w:pPr>
        <w:spacing w:before="200"/>
        <w:ind w:left="270" w:hanging="270"/>
        <w:rPr>
          <w:rFonts w:asciiTheme="majorHAnsi" w:hAnsiTheme="majorHAnsi" w:cstheme="majorHAnsi"/>
          <w:sz w:val="22"/>
          <w:szCs w:val="22"/>
        </w:rPr>
      </w:pPr>
      <w:sdt>
        <w:sdtPr>
          <w:rPr>
            <w:rFonts w:asciiTheme="majorHAnsi" w:hAnsiTheme="majorHAnsi" w:cstheme="majorHAnsi"/>
            <w:sz w:val="22"/>
            <w:szCs w:val="22"/>
          </w:rPr>
          <w:id w:val="1049960182"/>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EB1AB1" w:rsidRPr="00E7013B">
        <w:rPr>
          <w:rFonts w:asciiTheme="majorHAnsi" w:hAnsiTheme="majorHAnsi" w:cstheme="majorHAnsi"/>
          <w:sz w:val="22"/>
          <w:szCs w:val="22"/>
        </w:rPr>
        <w:t xml:space="preserve">I confirm that the </w:t>
      </w:r>
      <w:r w:rsidR="00963051" w:rsidRPr="00E7013B">
        <w:rPr>
          <w:rFonts w:asciiTheme="majorHAnsi" w:hAnsiTheme="majorHAnsi" w:cstheme="majorHAnsi"/>
          <w:sz w:val="22"/>
          <w:szCs w:val="22"/>
        </w:rPr>
        <w:t xml:space="preserve">report (or cover e-mail or letter) provides </w:t>
      </w:r>
      <w:r w:rsidR="00963051" w:rsidRPr="00E7013B">
        <w:rPr>
          <w:rFonts w:asciiTheme="majorHAnsi" w:hAnsiTheme="majorHAnsi" w:cstheme="majorHAnsi"/>
          <w:b/>
          <w:sz w:val="22"/>
          <w:szCs w:val="22"/>
        </w:rPr>
        <w:t>sufficient contextual information</w:t>
      </w:r>
      <w:r w:rsidR="00963051" w:rsidRPr="00E7013B">
        <w:rPr>
          <w:rFonts w:asciiTheme="majorHAnsi" w:hAnsiTheme="majorHAnsi" w:cstheme="majorHAnsi"/>
          <w:sz w:val="22"/>
          <w:szCs w:val="22"/>
        </w:rPr>
        <w:t xml:space="preserve"> to help the donor appreciate the project’</w:t>
      </w:r>
      <w:r w:rsidR="003174FC" w:rsidRPr="00E7013B">
        <w:rPr>
          <w:rFonts w:asciiTheme="majorHAnsi" w:hAnsiTheme="majorHAnsi" w:cstheme="majorHAnsi"/>
          <w:sz w:val="22"/>
          <w:szCs w:val="22"/>
        </w:rPr>
        <w:t>s scope (</w:t>
      </w:r>
      <w:r w:rsidR="00864807" w:rsidRPr="00E7013B">
        <w:rPr>
          <w:rFonts w:asciiTheme="majorHAnsi" w:hAnsiTheme="majorHAnsi" w:cstheme="majorHAnsi"/>
          <w:sz w:val="22"/>
          <w:szCs w:val="22"/>
        </w:rPr>
        <w:t>keeping in mind</w:t>
      </w:r>
      <w:r w:rsidR="003174FC" w:rsidRPr="00E7013B">
        <w:rPr>
          <w:rFonts w:asciiTheme="majorHAnsi" w:hAnsiTheme="majorHAnsi" w:cstheme="majorHAnsi"/>
          <w:sz w:val="22"/>
          <w:szCs w:val="22"/>
        </w:rPr>
        <w:t xml:space="preserve"> </w:t>
      </w:r>
      <w:r w:rsidR="00864807" w:rsidRPr="00E7013B">
        <w:rPr>
          <w:rFonts w:asciiTheme="majorHAnsi" w:hAnsiTheme="majorHAnsi" w:cstheme="majorHAnsi"/>
          <w:sz w:val="22"/>
          <w:szCs w:val="22"/>
        </w:rPr>
        <w:t>any</w:t>
      </w:r>
      <w:r w:rsidR="003174FC" w:rsidRPr="00E7013B">
        <w:rPr>
          <w:rFonts w:asciiTheme="majorHAnsi" w:hAnsiTheme="majorHAnsi" w:cstheme="majorHAnsi"/>
          <w:sz w:val="22"/>
          <w:szCs w:val="22"/>
        </w:rPr>
        <w:t xml:space="preserve"> donor template restrictions)</w:t>
      </w:r>
      <w:r w:rsidR="00963051" w:rsidRPr="00E7013B">
        <w:rPr>
          <w:rFonts w:asciiTheme="majorHAnsi" w:hAnsiTheme="majorHAnsi" w:cstheme="majorHAnsi"/>
          <w:sz w:val="22"/>
          <w:szCs w:val="22"/>
        </w:rPr>
        <w:t xml:space="preserve"> </w:t>
      </w:r>
    </w:p>
    <w:p w14:paraId="5314C5EA" w14:textId="6E777A1D" w:rsidR="002C1B2D" w:rsidRPr="00E7013B" w:rsidRDefault="003B171F" w:rsidP="00637898">
      <w:pPr>
        <w:spacing w:before="200"/>
        <w:ind w:left="270" w:hanging="270"/>
        <w:rPr>
          <w:rFonts w:asciiTheme="majorHAnsi" w:hAnsiTheme="majorHAnsi" w:cstheme="majorHAnsi"/>
          <w:sz w:val="22"/>
          <w:szCs w:val="22"/>
        </w:rPr>
      </w:pPr>
      <w:sdt>
        <w:sdtPr>
          <w:rPr>
            <w:rFonts w:asciiTheme="majorHAnsi" w:hAnsiTheme="majorHAnsi" w:cstheme="majorHAnsi"/>
            <w:sz w:val="22"/>
            <w:szCs w:val="22"/>
          </w:rPr>
          <w:id w:val="284630614"/>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034C29" w:rsidRPr="00E7013B">
        <w:rPr>
          <w:rFonts w:asciiTheme="majorHAnsi" w:hAnsiTheme="majorHAnsi" w:cstheme="majorHAnsi"/>
          <w:sz w:val="22"/>
          <w:szCs w:val="22"/>
        </w:rPr>
        <w:t xml:space="preserve">I have included information to </w:t>
      </w:r>
      <w:r w:rsidR="00034C29" w:rsidRPr="00E7013B">
        <w:rPr>
          <w:rFonts w:asciiTheme="majorHAnsi" w:hAnsiTheme="majorHAnsi" w:cstheme="majorHAnsi"/>
          <w:b/>
          <w:sz w:val="22"/>
          <w:szCs w:val="22"/>
        </w:rPr>
        <w:t>help</w:t>
      </w:r>
      <w:r w:rsidR="002C1B2D" w:rsidRPr="00E7013B">
        <w:rPr>
          <w:rFonts w:asciiTheme="majorHAnsi" w:hAnsiTheme="majorHAnsi" w:cstheme="majorHAnsi"/>
          <w:b/>
          <w:sz w:val="22"/>
          <w:szCs w:val="22"/>
        </w:rPr>
        <w:t xml:space="preserve"> the donor understand interim progress</w:t>
      </w:r>
      <w:r w:rsidR="002C1B2D" w:rsidRPr="00E7013B">
        <w:rPr>
          <w:rFonts w:asciiTheme="majorHAnsi" w:hAnsiTheme="majorHAnsi" w:cstheme="majorHAnsi"/>
          <w:sz w:val="22"/>
          <w:szCs w:val="22"/>
        </w:rPr>
        <w:t xml:space="preserve"> and small successes on the way to the larger </w:t>
      </w:r>
      <w:r w:rsidR="00034C29" w:rsidRPr="00E7013B">
        <w:rPr>
          <w:rFonts w:asciiTheme="majorHAnsi" w:hAnsiTheme="majorHAnsi" w:cstheme="majorHAnsi"/>
          <w:sz w:val="22"/>
          <w:szCs w:val="22"/>
        </w:rPr>
        <w:t>objectives</w:t>
      </w:r>
      <w:r w:rsidR="002C1B2D" w:rsidRPr="00E7013B">
        <w:rPr>
          <w:rFonts w:asciiTheme="majorHAnsi" w:hAnsiTheme="majorHAnsi" w:cstheme="majorHAnsi"/>
          <w:sz w:val="22"/>
          <w:szCs w:val="22"/>
        </w:rPr>
        <w:t xml:space="preserve"> </w:t>
      </w:r>
    </w:p>
    <w:p w14:paraId="193A3C16" w14:textId="13869F44" w:rsidR="00CD20DA" w:rsidRDefault="00CD20DA" w:rsidP="00310869">
      <w:pPr>
        <w:rPr>
          <w:rFonts w:asciiTheme="majorHAnsi" w:hAnsiTheme="majorHAnsi" w:cstheme="majorHAnsi"/>
          <w:sz w:val="22"/>
          <w:szCs w:val="22"/>
        </w:rPr>
      </w:pPr>
    </w:p>
    <w:p w14:paraId="2E98BBDC" w14:textId="18F3A660" w:rsidR="0099063D" w:rsidRDefault="0099063D">
      <w:pPr>
        <w:rPr>
          <w:rFonts w:asciiTheme="majorHAnsi" w:hAnsiTheme="majorHAnsi" w:cstheme="majorHAnsi"/>
          <w:sz w:val="22"/>
          <w:szCs w:val="22"/>
        </w:rPr>
      </w:pPr>
      <w:r>
        <w:rPr>
          <w:rFonts w:asciiTheme="majorHAnsi" w:hAnsiTheme="majorHAnsi" w:cstheme="majorHAnsi"/>
          <w:sz w:val="22"/>
          <w:szCs w:val="22"/>
        </w:rPr>
        <w:br w:type="page"/>
      </w:r>
    </w:p>
    <w:p w14:paraId="49C90175" w14:textId="04932561" w:rsidR="00585FA0" w:rsidRPr="006823EC" w:rsidRDefault="006823EC" w:rsidP="006823EC">
      <w:pPr>
        <w:shd w:val="clear" w:color="auto" w:fill="00B5E2"/>
        <w:rPr>
          <w:rFonts w:asciiTheme="majorHAnsi" w:hAnsiTheme="majorHAnsi" w:cstheme="majorHAnsi"/>
          <w:b/>
          <w:caps/>
          <w:color w:val="FFFFFF" w:themeColor="background1"/>
          <w:sz w:val="26"/>
          <w:szCs w:val="26"/>
        </w:rPr>
      </w:pPr>
      <w:r>
        <w:rPr>
          <w:rFonts w:asciiTheme="majorHAnsi" w:hAnsiTheme="majorHAnsi" w:cstheme="majorHAnsi"/>
          <w:b/>
          <w:caps/>
          <w:color w:val="FFFFFF" w:themeColor="background1"/>
        </w:rPr>
        <w:lastRenderedPageBreak/>
        <w:t xml:space="preserve"> </w:t>
      </w:r>
      <w:r w:rsidR="00C31462" w:rsidRPr="006823EC">
        <w:rPr>
          <w:rFonts w:asciiTheme="majorHAnsi" w:hAnsiTheme="majorHAnsi" w:cstheme="majorHAnsi"/>
          <w:b/>
          <w:caps/>
          <w:color w:val="FFFFFF" w:themeColor="background1"/>
          <w:sz w:val="26"/>
          <w:szCs w:val="26"/>
        </w:rPr>
        <w:t>Reviewer’s c</w:t>
      </w:r>
      <w:r w:rsidR="00D06460" w:rsidRPr="006823EC">
        <w:rPr>
          <w:rFonts w:asciiTheme="majorHAnsi" w:hAnsiTheme="majorHAnsi" w:cstheme="majorHAnsi"/>
          <w:b/>
          <w:caps/>
          <w:color w:val="FFFFFF" w:themeColor="background1"/>
          <w:sz w:val="26"/>
          <w:szCs w:val="26"/>
        </w:rPr>
        <w:t>hecklist for</w:t>
      </w:r>
      <w:r w:rsidR="00585FA0" w:rsidRPr="006823EC">
        <w:rPr>
          <w:rFonts w:asciiTheme="majorHAnsi" w:hAnsiTheme="majorHAnsi" w:cstheme="majorHAnsi"/>
          <w:b/>
          <w:caps/>
          <w:color w:val="FFFFFF" w:themeColor="background1"/>
          <w:sz w:val="26"/>
          <w:szCs w:val="26"/>
        </w:rPr>
        <w:t xml:space="preserve"> </w:t>
      </w:r>
      <w:r w:rsidR="00A91418">
        <w:rPr>
          <w:rFonts w:asciiTheme="majorHAnsi" w:hAnsiTheme="majorHAnsi" w:cstheme="majorHAnsi"/>
          <w:b/>
          <w:caps/>
          <w:color w:val="FFFFFF" w:themeColor="background1"/>
          <w:sz w:val="26"/>
          <w:szCs w:val="26"/>
        </w:rPr>
        <w:t>COMMUNICATI</w:t>
      </w:r>
      <w:r w:rsidR="00FF68A8">
        <w:rPr>
          <w:rFonts w:asciiTheme="majorHAnsi" w:hAnsiTheme="majorHAnsi" w:cstheme="majorHAnsi"/>
          <w:b/>
          <w:caps/>
          <w:color w:val="FFFFFF" w:themeColor="background1"/>
          <w:sz w:val="26"/>
          <w:szCs w:val="26"/>
        </w:rPr>
        <w:t>O</w:t>
      </w:r>
      <w:r w:rsidR="00A91418">
        <w:rPr>
          <w:rFonts w:asciiTheme="majorHAnsi" w:hAnsiTheme="majorHAnsi" w:cstheme="majorHAnsi"/>
          <w:b/>
          <w:caps/>
          <w:color w:val="FFFFFF" w:themeColor="background1"/>
          <w:sz w:val="26"/>
          <w:szCs w:val="26"/>
        </w:rPr>
        <w:t xml:space="preserve">NS AND </w:t>
      </w:r>
      <w:r w:rsidR="004F6527" w:rsidRPr="006823EC">
        <w:rPr>
          <w:rFonts w:asciiTheme="majorHAnsi" w:hAnsiTheme="majorHAnsi" w:cstheme="majorHAnsi"/>
          <w:b/>
          <w:caps/>
          <w:color w:val="FFFFFF" w:themeColor="background1"/>
          <w:sz w:val="26"/>
          <w:szCs w:val="26"/>
        </w:rPr>
        <w:t>submissions to donors</w:t>
      </w:r>
      <w:r w:rsidR="00585FA0" w:rsidRPr="006823EC">
        <w:rPr>
          <w:rFonts w:asciiTheme="majorHAnsi" w:hAnsiTheme="majorHAnsi" w:cstheme="majorHAnsi"/>
          <w:b/>
          <w:caps/>
          <w:color w:val="FFFFFF" w:themeColor="background1"/>
          <w:sz w:val="26"/>
          <w:szCs w:val="26"/>
        </w:rPr>
        <w:t xml:space="preserve"> </w:t>
      </w:r>
    </w:p>
    <w:p w14:paraId="3F49B1EE" w14:textId="5B6CC159" w:rsidR="00585FA0" w:rsidRPr="006823EC" w:rsidRDefault="00585FA0" w:rsidP="00585FA0">
      <w:pPr>
        <w:spacing w:before="120"/>
        <w:rPr>
          <w:rFonts w:asciiTheme="majorHAnsi" w:hAnsiTheme="majorHAnsi" w:cstheme="majorHAnsi"/>
          <w:b/>
          <w:color w:val="B7BF10"/>
          <w:sz w:val="26"/>
          <w:szCs w:val="26"/>
        </w:rPr>
      </w:pPr>
      <w:r w:rsidRPr="006823EC">
        <w:rPr>
          <w:rFonts w:asciiTheme="majorHAnsi" w:hAnsiTheme="majorHAnsi" w:cstheme="majorHAnsi"/>
          <w:b/>
          <w:color w:val="B7BF10"/>
          <w:sz w:val="26"/>
          <w:szCs w:val="26"/>
        </w:rPr>
        <w:t xml:space="preserve">For any </w:t>
      </w:r>
      <w:r w:rsidR="004F6527" w:rsidRPr="006823EC">
        <w:rPr>
          <w:rFonts w:asciiTheme="majorHAnsi" w:hAnsiTheme="majorHAnsi" w:cstheme="majorHAnsi"/>
          <w:b/>
          <w:color w:val="B7BF10"/>
          <w:sz w:val="26"/>
          <w:szCs w:val="26"/>
        </w:rPr>
        <w:t>document submitted to a donor</w:t>
      </w:r>
      <w:r w:rsidR="00C31462" w:rsidRPr="006823EC">
        <w:rPr>
          <w:rFonts w:asciiTheme="majorHAnsi" w:hAnsiTheme="majorHAnsi" w:cstheme="majorHAnsi"/>
          <w:b/>
          <w:color w:val="B7BF10"/>
          <w:sz w:val="26"/>
          <w:szCs w:val="26"/>
        </w:rPr>
        <w:t xml:space="preserve"> (reports, detailed implementation plans, etc.)</w:t>
      </w:r>
      <w:r w:rsidRPr="006823EC">
        <w:rPr>
          <w:rFonts w:asciiTheme="majorHAnsi" w:hAnsiTheme="majorHAnsi" w:cstheme="majorHAnsi"/>
          <w:b/>
          <w:color w:val="B7BF10"/>
          <w:sz w:val="26"/>
          <w:szCs w:val="26"/>
        </w:rPr>
        <w:t xml:space="preserve">: </w:t>
      </w:r>
      <w:r w:rsidRPr="006823EC">
        <w:rPr>
          <w:rFonts w:asciiTheme="majorHAnsi" w:hAnsiTheme="majorHAnsi" w:cstheme="majorHAnsi"/>
          <w:color w:val="B7BF10"/>
          <w:sz w:val="26"/>
          <w:szCs w:val="26"/>
        </w:rPr>
        <w:t>Format, readability, accuracy, branding</w:t>
      </w:r>
      <w:r w:rsidR="009A15A0" w:rsidRPr="006823EC">
        <w:rPr>
          <w:rFonts w:asciiTheme="majorHAnsi" w:hAnsiTheme="majorHAnsi" w:cstheme="majorHAnsi"/>
          <w:color w:val="B7BF10"/>
          <w:sz w:val="26"/>
          <w:szCs w:val="26"/>
        </w:rPr>
        <w:t>, responsiveness</w:t>
      </w:r>
    </w:p>
    <w:p w14:paraId="5021FA73" w14:textId="02E62793" w:rsidR="006021EB" w:rsidRPr="00E7013B" w:rsidRDefault="003B171F" w:rsidP="006823EC">
      <w:pPr>
        <w:spacing w:before="120"/>
        <w:ind w:left="274" w:hanging="274"/>
        <w:rPr>
          <w:rFonts w:asciiTheme="majorHAnsi" w:hAnsiTheme="majorHAnsi" w:cstheme="majorHAnsi"/>
          <w:sz w:val="22"/>
          <w:szCs w:val="22"/>
        </w:rPr>
      </w:pPr>
      <w:sdt>
        <w:sdtPr>
          <w:rPr>
            <w:rFonts w:asciiTheme="majorHAnsi" w:hAnsiTheme="majorHAnsi" w:cstheme="majorHAnsi"/>
            <w:sz w:val="22"/>
            <w:szCs w:val="22"/>
          </w:rPr>
          <w:id w:val="-707177136"/>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6021EB" w:rsidRPr="00E7013B">
        <w:rPr>
          <w:rFonts w:asciiTheme="majorHAnsi" w:hAnsiTheme="majorHAnsi" w:cstheme="majorHAnsi"/>
          <w:sz w:val="22"/>
          <w:szCs w:val="22"/>
        </w:rPr>
        <w:t xml:space="preserve">The document adequately </w:t>
      </w:r>
      <w:r w:rsidR="006021EB" w:rsidRPr="00E7013B">
        <w:rPr>
          <w:rFonts w:asciiTheme="majorHAnsi" w:hAnsiTheme="majorHAnsi" w:cstheme="majorHAnsi"/>
          <w:b/>
          <w:sz w:val="22"/>
          <w:szCs w:val="22"/>
        </w:rPr>
        <w:t xml:space="preserve">addresses any questions or concerns donors raised </w:t>
      </w:r>
      <w:r w:rsidR="0057160B" w:rsidRPr="00E7013B">
        <w:rPr>
          <w:rFonts w:asciiTheme="majorHAnsi" w:hAnsiTheme="majorHAnsi" w:cstheme="majorHAnsi"/>
          <w:b/>
          <w:sz w:val="22"/>
          <w:szCs w:val="22"/>
        </w:rPr>
        <w:t>on</w:t>
      </w:r>
      <w:r w:rsidR="006021EB" w:rsidRPr="00E7013B">
        <w:rPr>
          <w:rFonts w:asciiTheme="majorHAnsi" w:hAnsiTheme="majorHAnsi" w:cstheme="majorHAnsi"/>
          <w:b/>
          <w:sz w:val="22"/>
          <w:szCs w:val="22"/>
        </w:rPr>
        <w:t xml:space="preserve"> </w:t>
      </w:r>
      <w:r w:rsidR="0057160B" w:rsidRPr="00E7013B">
        <w:rPr>
          <w:rFonts w:asciiTheme="majorHAnsi" w:hAnsiTheme="majorHAnsi" w:cstheme="majorHAnsi"/>
          <w:b/>
          <w:sz w:val="22"/>
          <w:szCs w:val="22"/>
        </w:rPr>
        <w:t>previous submissions</w:t>
      </w:r>
      <w:r w:rsidR="0057160B" w:rsidRPr="00E7013B">
        <w:rPr>
          <w:rFonts w:asciiTheme="majorHAnsi" w:hAnsiTheme="majorHAnsi" w:cstheme="majorHAnsi"/>
          <w:sz w:val="22"/>
          <w:szCs w:val="22"/>
        </w:rPr>
        <w:t xml:space="preserve"> of</w:t>
      </w:r>
      <w:r w:rsidR="006021EB" w:rsidRPr="00E7013B">
        <w:rPr>
          <w:rFonts w:asciiTheme="majorHAnsi" w:hAnsiTheme="majorHAnsi" w:cstheme="majorHAnsi"/>
          <w:sz w:val="22"/>
          <w:szCs w:val="22"/>
        </w:rPr>
        <w:t xml:space="preserve"> a similar deliverable (</w:t>
      </w:r>
      <w:r w:rsidR="00EC297F" w:rsidRPr="00E7013B">
        <w:rPr>
          <w:rFonts w:asciiTheme="majorHAnsi" w:hAnsiTheme="majorHAnsi" w:cstheme="majorHAnsi"/>
          <w:sz w:val="22"/>
          <w:szCs w:val="22"/>
        </w:rPr>
        <w:t xml:space="preserve">e.g., </w:t>
      </w:r>
      <w:r w:rsidR="006021EB" w:rsidRPr="00E7013B">
        <w:rPr>
          <w:rFonts w:asciiTheme="majorHAnsi" w:hAnsiTheme="majorHAnsi" w:cstheme="majorHAnsi"/>
          <w:sz w:val="22"/>
          <w:szCs w:val="22"/>
        </w:rPr>
        <w:t xml:space="preserve">report, annual plan, </w:t>
      </w:r>
      <w:r w:rsidR="00EC297F" w:rsidRPr="00E7013B">
        <w:rPr>
          <w:rFonts w:asciiTheme="majorHAnsi" w:hAnsiTheme="majorHAnsi" w:cstheme="majorHAnsi"/>
          <w:sz w:val="22"/>
          <w:szCs w:val="22"/>
        </w:rPr>
        <w:t>terms of reference</w:t>
      </w:r>
      <w:r w:rsidR="006021EB" w:rsidRPr="00E7013B">
        <w:rPr>
          <w:rFonts w:asciiTheme="majorHAnsi" w:hAnsiTheme="majorHAnsi" w:cstheme="majorHAnsi"/>
          <w:sz w:val="22"/>
          <w:szCs w:val="22"/>
        </w:rPr>
        <w:t xml:space="preserve">, etc.) </w:t>
      </w:r>
    </w:p>
    <w:p w14:paraId="2A87F2A2" w14:textId="03AF0A5E" w:rsidR="00166DA3" w:rsidRPr="00E7013B" w:rsidRDefault="003B171F" w:rsidP="00637898">
      <w:pPr>
        <w:spacing w:before="200"/>
        <w:ind w:left="274" w:hanging="274"/>
        <w:rPr>
          <w:rFonts w:asciiTheme="majorHAnsi" w:hAnsiTheme="majorHAnsi" w:cstheme="majorHAnsi"/>
          <w:sz w:val="22"/>
          <w:szCs w:val="22"/>
        </w:rPr>
      </w:pPr>
      <w:sdt>
        <w:sdtPr>
          <w:rPr>
            <w:rFonts w:asciiTheme="majorHAnsi" w:hAnsiTheme="majorHAnsi" w:cstheme="majorHAnsi"/>
            <w:sz w:val="22"/>
            <w:szCs w:val="22"/>
          </w:rPr>
          <w:id w:val="-1077049453"/>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166DA3" w:rsidRPr="00E7013B">
        <w:rPr>
          <w:rFonts w:asciiTheme="majorHAnsi" w:hAnsiTheme="majorHAnsi" w:cstheme="majorHAnsi"/>
          <w:sz w:val="22"/>
          <w:szCs w:val="22"/>
        </w:rPr>
        <w:t xml:space="preserve">The document </w:t>
      </w:r>
      <w:r w:rsidR="00EC297F" w:rsidRPr="00E7013B">
        <w:rPr>
          <w:rFonts w:asciiTheme="majorHAnsi" w:hAnsiTheme="majorHAnsi" w:cstheme="majorHAnsi"/>
          <w:b/>
          <w:sz w:val="22"/>
          <w:szCs w:val="22"/>
        </w:rPr>
        <w:t xml:space="preserve">appropriately </w:t>
      </w:r>
      <w:r w:rsidR="00166DA3" w:rsidRPr="00E7013B">
        <w:rPr>
          <w:rFonts w:asciiTheme="majorHAnsi" w:hAnsiTheme="majorHAnsi" w:cstheme="majorHAnsi"/>
          <w:b/>
          <w:sz w:val="22"/>
          <w:szCs w:val="22"/>
        </w:rPr>
        <w:t>addresses any “hot-button” donor issues</w:t>
      </w:r>
      <w:r w:rsidR="00166DA3" w:rsidRPr="00E7013B">
        <w:rPr>
          <w:rFonts w:asciiTheme="majorHAnsi" w:hAnsiTheme="majorHAnsi" w:cstheme="majorHAnsi"/>
          <w:sz w:val="22"/>
          <w:szCs w:val="22"/>
        </w:rPr>
        <w:t xml:space="preserve"> or concerns</w:t>
      </w:r>
    </w:p>
    <w:p w14:paraId="085039CF" w14:textId="2E790BD8" w:rsidR="00CF30C3" w:rsidRPr="00E7013B" w:rsidRDefault="003B171F" w:rsidP="00637898">
      <w:pPr>
        <w:spacing w:before="200"/>
        <w:ind w:left="274" w:hanging="274"/>
        <w:rPr>
          <w:rFonts w:asciiTheme="majorHAnsi" w:hAnsiTheme="majorHAnsi" w:cstheme="majorHAnsi"/>
          <w:sz w:val="22"/>
          <w:szCs w:val="22"/>
        </w:rPr>
      </w:pPr>
      <w:sdt>
        <w:sdtPr>
          <w:rPr>
            <w:rFonts w:asciiTheme="majorHAnsi" w:hAnsiTheme="majorHAnsi" w:cstheme="majorHAnsi"/>
            <w:sz w:val="22"/>
            <w:szCs w:val="22"/>
          </w:rPr>
          <w:id w:val="186778926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CF30C3" w:rsidRPr="00E7013B">
        <w:rPr>
          <w:rFonts w:asciiTheme="majorHAnsi" w:hAnsiTheme="majorHAnsi" w:cstheme="majorHAnsi"/>
          <w:sz w:val="22"/>
          <w:szCs w:val="22"/>
        </w:rPr>
        <w:t>The document</w:t>
      </w:r>
      <w:r w:rsidR="00A8786B" w:rsidRPr="00E7013B">
        <w:rPr>
          <w:rFonts w:asciiTheme="majorHAnsi" w:hAnsiTheme="majorHAnsi" w:cstheme="majorHAnsi"/>
          <w:sz w:val="22"/>
          <w:szCs w:val="22"/>
        </w:rPr>
        <w:t xml:space="preserve"> (or accompanying e-mail)</w:t>
      </w:r>
      <w:r w:rsidR="00CF30C3" w:rsidRPr="00E7013B">
        <w:rPr>
          <w:rFonts w:asciiTheme="majorHAnsi" w:hAnsiTheme="majorHAnsi" w:cstheme="majorHAnsi"/>
          <w:sz w:val="22"/>
          <w:szCs w:val="22"/>
        </w:rPr>
        <w:t xml:space="preserve"> </w:t>
      </w:r>
      <w:r w:rsidR="00CF30C3" w:rsidRPr="00E7013B">
        <w:rPr>
          <w:rFonts w:asciiTheme="majorHAnsi" w:hAnsiTheme="majorHAnsi" w:cstheme="majorHAnsi"/>
          <w:b/>
          <w:sz w:val="22"/>
          <w:szCs w:val="22"/>
        </w:rPr>
        <w:t>provides adequate context</w:t>
      </w:r>
      <w:r w:rsidR="00CF30C3" w:rsidRPr="00E7013B">
        <w:rPr>
          <w:rFonts w:asciiTheme="majorHAnsi" w:hAnsiTheme="majorHAnsi" w:cstheme="majorHAnsi"/>
          <w:sz w:val="22"/>
          <w:szCs w:val="22"/>
        </w:rPr>
        <w:t xml:space="preserve"> for a donor who does not have first-hand knowledge of the project operating environment</w:t>
      </w:r>
    </w:p>
    <w:p w14:paraId="0FD36C58" w14:textId="271AA40E" w:rsidR="006021EB" w:rsidRPr="00E7013B" w:rsidRDefault="006021EB" w:rsidP="006823EC">
      <w:pPr>
        <w:rPr>
          <w:rFonts w:asciiTheme="majorHAnsi" w:hAnsiTheme="majorHAnsi" w:cstheme="majorHAnsi"/>
        </w:rPr>
      </w:pPr>
    </w:p>
    <w:p w14:paraId="5DCEDA37" w14:textId="11CF36BA" w:rsidR="006021EB" w:rsidRPr="006823EC" w:rsidRDefault="006021EB" w:rsidP="006021EB">
      <w:pPr>
        <w:spacing w:line="259" w:lineRule="auto"/>
        <w:rPr>
          <w:rFonts w:asciiTheme="majorHAnsi" w:hAnsiTheme="majorHAnsi" w:cstheme="majorHAnsi"/>
          <w:b/>
          <w:color w:val="B7BF10"/>
          <w:sz w:val="26"/>
          <w:szCs w:val="26"/>
        </w:rPr>
      </w:pPr>
      <w:r w:rsidRPr="006823EC">
        <w:rPr>
          <w:rFonts w:asciiTheme="majorHAnsi" w:hAnsiTheme="majorHAnsi" w:cstheme="majorHAnsi"/>
          <w:b/>
          <w:color w:val="B7BF10"/>
          <w:sz w:val="26"/>
          <w:szCs w:val="26"/>
        </w:rPr>
        <w:t xml:space="preserve">For </w:t>
      </w:r>
      <w:r w:rsidR="007F3337" w:rsidRPr="006823EC">
        <w:rPr>
          <w:rFonts w:asciiTheme="majorHAnsi" w:hAnsiTheme="majorHAnsi" w:cstheme="majorHAnsi"/>
          <w:b/>
          <w:color w:val="B7BF10"/>
          <w:sz w:val="26"/>
          <w:szCs w:val="26"/>
        </w:rPr>
        <w:t xml:space="preserve">project </w:t>
      </w:r>
      <w:r w:rsidR="00C31462" w:rsidRPr="006823EC">
        <w:rPr>
          <w:rFonts w:asciiTheme="majorHAnsi" w:hAnsiTheme="majorHAnsi" w:cstheme="majorHAnsi"/>
          <w:b/>
          <w:color w:val="B7BF10"/>
          <w:sz w:val="26"/>
          <w:szCs w:val="26"/>
        </w:rPr>
        <w:t xml:space="preserve">narrative </w:t>
      </w:r>
      <w:r w:rsidRPr="006823EC">
        <w:rPr>
          <w:rFonts w:asciiTheme="majorHAnsi" w:hAnsiTheme="majorHAnsi" w:cstheme="majorHAnsi"/>
          <w:b/>
          <w:color w:val="B7BF10"/>
          <w:sz w:val="26"/>
          <w:szCs w:val="26"/>
        </w:rPr>
        <w:t xml:space="preserve">reports: </w:t>
      </w:r>
      <w:r w:rsidR="00CD20DA" w:rsidRPr="006823EC">
        <w:rPr>
          <w:rFonts w:asciiTheme="majorHAnsi" w:hAnsiTheme="majorHAnsi" w:cstheme="majorHAnsi"/>
          <w:color w:val="B7BF10"/>
          <w:sz w:val="26"/>
          <w:szCs w:val="26"/>
        </w:rPr>
        <w:t>Responsive,</w:t>
      </w:r>
      <w:r w:rsidRPr="006823EC">
        <w:rPr>
          <w:rFonts w:asciiTheme="majorHAnsi" w:hAnsiTheme="majorHAnsi" w:cstheme="majorHAnsi"/>
          <w:color w:val="B7BF10"/>
          <w:sz w:val="26"/>
          <w:szCs w:val="26"/>
        </w:rPr>
        <w:t xml:space="preserve"> strategic</w:t>
      </w:r>
      <w:r w:rsidR="00CD20DA" w:rsidRPr="006823EC">
        <w:rPr>
          <w:rFonts w:asciiTheme="majorHAnsi" w:hAnsiTheme="majorHAnsi" w:cstheme="majorHAnsi"/>
          <w:color w:val="B7BF10"/>
          <w:sz w:val="26"/>
          <w:szCs w:val="26"/>
        </w:rPr>
        <w:t xml:space="preserve"> communication</w:t>
      </w:r>
    </w:p>
    <w:p w14:paraId="58CF88E0" w14:textId="79EA46FE" w:rsidR="006021EB" w:rsidRPr="00E7013B" w:rsidRDefault="003B171F" w:rsidP="006823EC">
      <w:pPr>
        <w:spacing w:before="120"/>
        <w:ind w:left="274" w:hanging="274"/>
        <w:rPr>
          <w:rFonts w:asciiTheme="majorHAnsi" w:hAnsiTheme="majorHAnsi" w:cstheme="majorHAnsi"/>
          <w:sz w:val="22"/>
          <w:szCs w:val="22"/>
        </w:rPr>
      </w:pPr>
      <w:sdt>
        <w:sdtPr>
          <w:rPr>
            <w:rFonts w:asciiTheme="majorHAnsi" w:hAnsiTheme="majorHAnsi" w:cstheme="majorHAnsi"/>
          </w:rPr>
          <w:id w:val="986050172"/>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6021EB" w:rsidRPr="00E7013B">
        <w:rPr>
          <w:rFonts w:asciiTheme="majorHAnsi" w:hAnsiTheme="majorHAnsi" w:cstheme="majorHAnsi"/>
          <w:sz w:val="22"/>
          <w:szCs w:val="22"/>
        </w:rPr>
        <w:t xml:space="preserve">The report effectively references </w:t>
      </w:r>
      <w:r w:rsidR="005835E4" w:rsidRPr="00E7013B">
        <w:rPr>
          <w:rFonts w:asciiTheme="majorHAnsi" w:hAnsiTheme="majorHAnsi" w:cstheme="majorHAnsi"/>
          <w:sz w:val="22"/>
          <w:szCs w:val="22"/>
        </w:rPr>
        <w:t xml:space="preserve">the last report </w:t>
      </w:r>
      <w:r w:rsidR="006021EB" w:rsidRPr="00E7013B">
        <w:rPr>
          <w:rFonts w:asciiTheme="majorHAnsi" w:hAnsiTheme="majorHAnsi" w:cstheme="majorHAnsi"/>
          <w:sz w:val="22"/>
          <w:szCs w:val="22"/>
        </w:rPr>
        <w:t xml:space="preserve">and </w:t>
      </w:r>
      <w:r w:rsidR="006021EB" w:rsidRPr="00E7013B">
        <w:rPr>
          <w:rFonts w:asciiTheme="majorHAnsi" w:hAnsiTheme="majorHAnsi" w:cstheme="majorHAnsi"/>
          <w:b/>
          <w:sz w:val="22"/>
          <w:szCs w:val="22"/>
        </w:rPr>
        <w:t>shows progression</w:t>
      </w:r>
      <w:r w:rsidR="006021EB" w:rsidRPr="00E7013B">
        <w:rPr>
          <w:rFonts w:asciiTheme="majorHAnsi" w:hAnsiTheme="majorHAnsi" w:cstheme="majorHAnsi"/>
          <w:sz w:val="22"/>
          <w:szCs w:val="22"/>
        </w:rPr>
        <w:t xml:space="preserve">, </w:t>
      </w:r>
      <w:r w:rsidR="00A63D12" w:rsidRPr="00E7013B">
        <w:rPr>
          <w:rFonts w:asciiTheme="majorHAnsi" w:hAnsiTheme="majorHAnsi" w:cstheme="majorHAnsi"/>
          <w:sz w:val="22"/>
          <w:szCs w:val="22"/>
        </w:rPr>
        <w:t xml:space="preserve">without </w:t>
      </w:r>
      <w:r w:rsidR="00A57262" w:rsidRPr="00E7013B">
        <w:rPr>
          <w:rFonts w:asciiTheme="majorHAnsi" w:hAnsiTheme="majorHAnsi" w:cstheme="majorHAnsi"/>
          <w:sz w:val="22"/>
          <w:szCs w:val="22"/>
        </w:rPr>
        <w:t>excessive</w:t>
      </w:r>
      <w:r w:rsidR="006021EB" w:rsidRPr="00E7013B">
        <w:rPr>
          <w:rFonts w:asciiTheme="majorHAnsi" w:hAnsiTheme="majorHAnsi" w:cstheme="majorHAnsi"/>
          <w:sz w:val="22"/>
          <w:szCs w:val="22"/>
        </w:rPr>
        <w:t xml:space="preserve"> repetition</w:t>
      </w:r>
    </w:p>
    <w:p w14:paraId="69D4E45E" w14:textId="386C46E3" w:rsidR="00C166C6" w:rsidRPr="00E7013B" w:rsidRDefault="003B171F" w:rsidP="00637898">
      <w:pPr>
        <w:spacing w:before="120"/>
        <w:ind w:left="270" w:hanging="270"/>
        <w:rPr>
          <w:rFonts w:asciiTheme="majorHAnsi" w:hAnsiTheme="majorHAnsi" w:cstheme="majorHAnsi"/>
          <w:sz w:val="22"/>
          <w:szCs w:val="22"/>
        </w:rPr>
      </w:pPr>
      <w:sdt>
        <w:sdtPr>
          <w:rPr>
            <w:rFonts w:asciiTheme="majorHAnsi" w:hAnsiTheme="majorHAnsi" w:cstheme="majorHAnsi"/>
            <w:sz w:val="22"/>
            <w:szCs w:val="22"/>
          </w:rPr>
          <w:id w:val="888766984"/>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C166C6" w:rsidRPr="00E7013B">
        <w:rPr>
          <w:rFonts w:asciiTheme="majorHAnsi" w:hAnsiTheme="majorHAnsi" w:cstheme="majorHAnsi"/>
          <w:sz w:val="22"/>
          <w:szCs w:val="22"/>
        </w:rPr>
        <w:t xml:space="preserve">I can easily identify the </w:t>
      </w:r>
      <w:r w:rsidR="00C166C6" w:rsidRPr="00E7013B">
        <w:rPr>
          <w:rFonts w:asciiTheme="majorHAnsi" w:hAnsiTheme="majorHAnsi" w:cstheme="majorHAnsi"/>
          <w:b/>
          <w:sz w:val="22"/>
          <w:szCs w:val="22"/>
        </w:rPr>
        <w:t>key messages</w:t>
      </w:r>
      <w:r w:rsidR="00C166C6" w:rsidRPr="00E7013B">
        <w:rPr>
          <w:rFonts w:asciiTheme="majorHAnsi" w:hAnsiTheme="majorHAnsi" w:cstheme="majorHAnsi"/>
          <w:sz w:val="22"/>
          <w:szCs w:val="22"/>
        </w:rPr>
        <w:t xml:space="preserve"> </w:t>
      </w:r>
      <w:r w:rsidR="00F81802" w:rsidRPr="00E7013B">
        <w:rPr>
          <w:rFonts w:asciiTheme="majorHAnsi" w:hAnsiTheme="majorHAnsi" w:cstheme="majorHAnsi"/>
          <w:sz w:val="22"/>
          <w:szCs w:val="22"/>
        </w:rPr>
        <w:t xml:space="preserve">that </w:t>
      </w:r>
      <w:r w:rsidR="00C166C6" w:rsidRPr="00E7013B">
        <w:rPr>
          <w:rFonts w:asciiTheme="majorHAnsi" w:hAnsiTheme="majorHAnsi" w:cstheme="majorHAnsi"/>
          <w:sz w:val="22"/>
          <w:szCs w:val="22"/>
        </w:rPr>
        <w:t>the project team has chosen to highlight, in the report and any accompanying correspondence (e.g.</w:t>
      </w:r>
      <w:r w:rsidR="00F81802" w:rsidRPr="00E7013B">
        <w:rPr>
          <w:rFonts w:asciiTheme="majorHAnsi" w:hAnsiTheme="majorHAnsi" w:cstheme="majorHAnsi"/>
          <w:sz w:val="22"/>
          <w:szCs w:val="22"/>
        </w:rPr>
        <w:t>,</w:t>
      </w:r>
      <w:r w:rsidR="00C166C6" w:rsidRPr="00E7013B">
        <w:rPr>
          <w:rFonts w:asciiTheme="majorHAnsi" w:hAnsiTheme="majorHAnsi" w:cstheme="majorHAnsi"/>
          <w:sz w:val="22"/>
          <w:szCs w:val="22"/>
        </w:rPr>
        <w:t xml:space="preserve"> cover e-mail)</w:t>
      </w:r>
    </w:p>
    <w:p w14:paraId="22C7E625" w14:textId="0A4AA43E" w:rsidR="00C166C6" w:rsidRPr="00E7013B" w:rsidRDefault="003B171F" w:rsidP="00637898">
      <w:pPr>
        <w:spacing w:before="120"/>
        <w:ind w:left="270" w:hanging="270"/>
        <w:rPr>
          <w:rFonts w:asciiTheme="majorHAnsi" w:hAnsiTheme="majorHAnsi" w:cstheme="majorHAnsi"/>
          <w:sz w:val="22"/>
          <w:szCs w:val="22"/>
        </w:rPr>
      </w:pPr>
      <w:sdt>
        <w:sdtPr>
          <w:rPr>
            <w:rFonts w:asciiTheme="majorHAnsi" w:hAnsiTheme="majorHAnsi" w:cstheme="majorHAnsi"/>
            <w:sz w:val="22"/>
            <w:szCs w:val="22"/>
          </w:rPr>
          <w:id w:val="-2095232838"/>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C166C6" w:rsidRPr="00E7013B">
        <w:rPr>
          <w:rFonts w:asciiTheme="majorHAnsi" w:hAnsiTheme="majorHAnsi" w:cstheme="majorHAnsi"/>
          <w:sz w:val="22"/>
          <w:szCs w:val="22"/>
        </w:rPr>
        <w:t>The</w:t>
      </w:r>
      <w:r w:rsidR="00C166C6" w:rsidRPr="00E7013B">
        <w:rPr>
          <w:rFonts w:asciiTheme="majorHAnsi" w:hAnsiTheme="majorHAnsi" w:cstheme="majorHAnsi"/>
          <w:b/>
          <w:sz w:val="22"/>
          <w:szCs w:val="22"/>
        </w:rPr>
        <w:t xml:space="preserve"> messages</w:t>
      </w:r>
      <w:r w:rsidR="00C166C6" w:rsidRPr="00E7013B">
        <w:rPr>
          <w:rFonts w:asciiTheme="majorHAnsi" w:hAnsiTheme="majorHAnsi" w:cstheme="majorHAnsi"/>
          <w:sz w:val="22"/>
          <w:szCs w:val="22"/>
        </w:rPr>
        <w:t xml:space="preserve"> highlighted in the document </w:t>
      </w:r>
      <w:r w:rsidR="00C166C6" w:rsidRPr="00E7013B">
        <w:rPr>
          <w:rFonts w:asciiTheme="majorHAnsi" w:hAnsiTheme="majorHAnsi" w:cstheme="majorHAnsi"/>
          <w:b/>
          <w:sz w:val="22"/>
          <w:szCs w:val="22"/>
        </w:rPr>
        <w:t>are strategic</w:t>
      </w:r>
      <w:r w:rsidR="00C166C6" w:rsidRPr="00E7013B">
        <w:rPr>
          <w:rFonts w:asciiTheme="majorHAnsi" w:hAnsiTheme="majorHAnsi" w:cstheme="majorHAnsi"/>
          <w:sz w:val="22"/>
          <w:szCs w:val="22"/>
        </w:rPr>
        <w:t xml:space="preserve"> and consistent with CRS’ donor </w:t>
      </w:r>
      <w:r w:rsidR="00526D28" w:rsidRPr="00E7013B">
        <w:rPr>
          <w:rFonts w:asciiTheme="majorHAnsi" w:hAnsiTheme="majorHAnsi" w:cstheme="majorHAnsi"/>
          <w:sz w:val="22"/>
          <w:szCs w:val="22"/>
        </w:rPr>
        <w:t>engagement plan for the project</w:t>
      </w:r>
    </w:p>
    <w:p w14:paraId="218A7D7C" w14:textId="4243AC2F" w:rsidR="001F0368" w:rsidRPr="00E7013B" w:rsidRDefault="003B171F" w:rsidP="00637898">
      <w:pPr>
        <w:spacing w:before="120"/>
        <w:ind w:left="270" w:hanging="270"/>
        <w:rPr>
          <w:rFonts w:asciiTheme="majorHAnsi" w:hAnsiTheme="majorHAnsi" w:cstheme="majorHAnsi"/>
          <w:sz w:val="22"/>
          <w:szCs w:val="22"/>
        </w:rPr>
      </w:pPr>
      <w:sdt>
        <w:sdtPr>
          <w:rPr>
            <w:rFonts w:asciiTheme="majorHAnsi" w:hAnsiTheme="majorHAnsi" w:cstheme="majorHAnsi"/>
            <w:sz w:val="22"/>
            <w:szCs w:val="22"/>
          </w:rPr>
          <w:id w:val="-863056769"/>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6021EB" w:rsidRPr="00E7013B">
        <w:rPr>
          <w:rFonts w:asciiTheme="majorHAnsi" w:hAnsiTheme="majorHAnsi" w:cstheme="majorHAnsi"/>
          <w:sz w:val="22"/>
          <w:szCs w:val="22"/>
        </w:rPr>
        <w:t xml:space="preserve">The report provides </w:t>
      </w:r>
      <w:r w:rsidR="006021EB" w:rsidRPr="00E7013B">
        <w:rPr>
          <w:rFonts w:asciiTheme="majorHAnsi" w:hAnsiTheme="majorHAnsi" w:cstheme="majorHAnsi"/>
          <w:b/>
          <w:sz w:val="22"/>
          <w:szCs w:val="22"/>
        </w:rPr>
        <w:t>clear follow up on the status of any risks or issues previously reported</w:t>
      </w:r>
      <w:r w:rsidR="00526D28" w:rsidRPr="00E7013B">
        <w:rPr>
          <w:rFonts w:asciiTheme="majorHAnsi" w:hAnsiTheme="majorHAnsi" w:cstheme="majorHAnsi"/>
          <w:sz w:val="22"/>
          <w:szCs w:val="22"/>
        </w:rPr>
        <w:t>, along with information on</w:t>
      </w:r>
      <w:r w:rsidR="006021EB" w:rsidRPr="00E7013B">
        <w:rPr>
          <w:rFonts w:asciiTheme="majorHAnsi" w:hAnsiTheme="majorHAnsi" w:cstheme="majorHAnsi"/>
          <w:sz w:val="22"/>
          <w:szCs w:val="22"/>
        </w:rPr>
        <w:t xml:space="preserve"> the </w:t>
      </w:r>
      <w:r w:rsidR="005E5FAF" w:rsidRPr="00E7013B">
        <w:rPr>
          <w:rFonts w:asciiTheme="majorHAnsi" w:hAnsiTheme="majorHAnsi" w:cstheme="majorHAnsi"/>
          <w:b/>
          <w:sz w:val="22"/>
          <w:szCs w:val="22"/>
        </w:rPr>
        <w:t xml:space="preserve">impact of implementing </w:t>
      </w:r>
      <w:r w:rsidR="006021EB" w:rsidRPr="00E7013B">
        <w:rPr>
          <w:rFonts w:asciiTheme="majorHAnsi" w:hAnsiTheme="majorHAnsi" w:cstheme="majorHAnsi"/>
          <w:b/>
          <w:sz w:val="22"/>
          <w:szCs w:val="22"/>
        </w:rPr>
        <w:t xml:space="preserve">any changes </w:t>
      </w:r>
      <w:r w:rsidR="005E5FAF" w:rsidRPr="00E7013B">
        <w:rPr>
          <w:rFonts w:asciiTheme="majorHAnsi" w:hAnsiTheme="majorHAnsi" w:cstheme="majorHAnsi"/>
          <w:b/>
          <w:sz w:val="22"/>
          <w:szCs w:val="22"/>
        </w:rPr>
        <w:t>or adjustments</w:t>
      </w:r>
      <w:r w:rsidR="005E5FAF" w:rsidRPr="00E7013B">
        <w:rPr>
          <w:rFonts w:asciiTheme="majorHAnsi" w:hAnsiTheme="majorHAnsi" w:cstheme="majorHAnsi"/>
          <w:sz w:val="22"/>
          <w:szCs w:val="22"/>
        </w:rPr>
        <w:t xml:space="preserve"> discussed with </w:t>
      </w:r>
      <w:r w:rsidR="009370F9" w:rsidRPr="00E7013B">
        <w:rPr>
          <w:rFonts w:asciiTheme="majorHAnsi" w:hAnsiTheme="majorHAnsi" w:cstheme="majorHAnsi"/>
          <w:sz w:val="22"/>
          <w:szCs w:val="22"/>
        </w:rPr>
        <w:t xml:space="preserve">or previously communicated to </w:t>
      </w:r>
      <w:r w:rsidR="005E5FAF" w:rsidRPr="00E7013B">
        <w:rPr>
          <w:rFonts w:asciiTheme="majorHAnsi" w:hAnsiTheme="majorHAnsi" w:cstheme="majorHAnsi"/>
          <w:sz w:val="22"/>
          <w:szCs w:val="22"/>
        </w:rPr>
        <w:t>the donor</w:t>
      </w:r>
    </w:p>
    <w:p w14:paraId="3285F817" w14:textId="13702279" w:rsidR="006021EB" w:rsidRPr="00E7013B" w:rsidRDefault="003B171F" w:rsidP="00637898">
      <w:pPr>
        <w:spacing w:before="120"/>
        <w:ind w:left="270" w:hanging="270"/>
        <w:rPr>
          <w:rFonts w:asciiTheme="majorHAnsi" w:hAnsiTheme="majorHAnsi" w:cstheme="majorHAnsi"/>
          <w:sz w:val="22"/>
          <w:szCs w:val="22"/>
        </w:rPr>
      </w:pPr>
      <w:sdt>
        <w:sdtPr>
          <w:rPr>
            <w:rFonts w:asciiTheme="majorHAnsi" w:hAnsiTheme="majorHAnsi" w:cstheme="majorHAnsi"/>
            <w:sz w:val="22"/>
            <w:szCs w:val="22"/>
          </w:rPr>
          <w:id w:val="790095835"/>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6021EB" w:rsidRPr="00E7013B">
        <w:rPr>
          <w:rFonts w:asciiTheme="majorHAnsi" w:hAnsiTheme="majorHAnsi" w:cstheme="majorHAnsi"/>
          <w:sz w:val="22"/>
          <w:szCs w:val="22"/>
        </w:rPr>
        <w:t xml:space="preserve">The report </w:t>
      </w:r>
      <w:r w:rsidR="006021EB" w:rsidRPr="00E7013B">
        <w:rPr>
          <w:rFonts w:asciiTheme="majorHAnsi" w:hAnsiTheme="majorHAnsi" w:cstheme="majorHAnsi"/>
          <w:b/>
          <w:sz w:val="22"/>
          <w:szCs w:val="22"/>
        </w:rPr>
        <w:t>presents</w:t>
      </w:r>
      <w:r w:rsidR="005835E4" w:rsidRPr="00E7013B">
        <w:rPr>
          <w:rFonts w:asciiTheme="majorHAnsi" w:hAnsiTheme="majorHAnsi" w:cstheme="majorHAnsi"/>
          <w:b/>
          <w:sz w:val="22"/>
          <w:szCs w:val="22"/>
        </w:rPr>
        <w:t xml:space="preserve"> and properly frames</w:t>
      </w:r>
      <w:r w:rsidR="006021EB" w:rsidRPr="00E7013B">
        <w:rPr>
          <w:rFonts w:asciiTheme="majorHAnsi" w:hAnsiTheme="majorHAnsi" w:cstheme="majorHAnsi"/>
          <w:sz w:val="22"/>
          <w:szCs w:val="22"/>
        </w:rPr>
        <w:t xml:space="preserve"> </w:t>
      </w:r>
      <w:r w:rsidR="006021EB" w:rsidRPr="00E7013B">
        <w:rPr>
          <w:rFonts w:asciiTheme="majorHAnsi" w:hAnsiTheme="majorHAnsi" w:cstheme="majorHAnsi"/>
          <w:b/>
          <w:sz w:val="22"/>
          <w:szCs w:val="22"/>
        </w:rPr>
        <w:t>substantive challenges and lessons learned</w:t>
      </w:r>
      <w:r w:rsidR="006021EB" w:rsidRPr="00E7013B">
        <w:rPr>
          <w:rFonts w:asciiTheme="majorHAnsi" w:hAnsiTheme="majorHAnsi" w:cstheme="majorHAnsi"/>
          <w:sz w:val="22"/>
          <w:szCs w:val="22"/>
        </w:rPr>
        <w:t xml:space="preserve"> </w:t>
      </w:r>
      <w:r w:rsidR="00526D28" w:rsidRPr="00E7013B">
        <w:rPr>
          <w:rFonts w:asciiTheme="majorHAnsi" w:hAnsiTheme="majorHAnsi" w:cstheme="majorHAnsi"/>
          <w:sz w:val="22"/>
          <w:szCs w:val="22"/>
        </w:rPr>
        <w:t>(including explaining</w:t>
      </w:r>
      <w:r w:rsidR="005835E4" w:rsidRPr="00E7013B">
        <w:rPr>
          <w:rFonts w:asciiTheme="majorHAnsi" w:hAnsiTheme="majorHAnsi" w:cstheme="majorHAnsi"/>
          <w:sz w:val="22"/>
          <w:szCs w:val="22"/>
        </w:rPr>
        <w:t xml:space="preserve"> why</w:t>
      </w:r>
      <w:r w:rsidR="009370F9" w:rsidRPr="00E7013B">
        <w:rPr>
          <w:rFonts w:asciiTheme="majorHAnsi" w:hAnsiTheme="majorHAnsi" w:cstheme="majorHAnsi"/>
          <w:sz w:val="22"/>
          <w:szCs w:val="22"/>
        </w:rPr>
        <w:t xml:space="preserve"> good planning may have been insufficient to help</w:t>
      </w:r>
      <w:r w:rsidR="005835E4" w:rsidRPr="00E7013B">
        <w:rPr>
          <w:rFonts w:asciiTheme="majorHAnsi" w:hAnsiTheme="majorHAnsi" w:cstheme="majorHAnsi"/>
          <w:sz w:val="22"/>
          <w:szCs w:val="22"/>
        </w:rPr>
        <w:t xml:space="preserve"> CRS avoid a specific challenge)</w:t>
      </w:r>
    </w:p>
    <w:p w14:paraId="7E53EF77" w14:textId="718F7E06" w:rsidR="00526D28" w:rsidRPr="00E7013B" w:rsidRDefault="003B171F" w:rsidP="00637898">
      <w:pPr>
        <w:spacing w:before="120"/>
        <w:ind w:left="270" w:hanging="270"/>
        <w:rPr>
          <w:rFonts w:asciiTheme="majorHAnsi" w:hAnsiTheme="majorHAnsi" w:cstheme="majorHAnsi"/>
          <w:sz w:val="22"/>
          <w:szCs w:val="22"/>
        </w:rPr>
      </w:pPr>
      <w:sdt>
        <w:sdtPr>
          <w:rPr>
            <w:rFonts w:asciiTheme="majorHAnsi" w:hAnsiTheme="majorHAnsi" w:cstheme="majorHAnsi"/>
            <w:sz w:val="22"/>
            <w:szCs w:val="22"/>
          </w:rPr>
          <w:id w:val="1271818060"/>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A8786B" w:rsidRPr="00E7013B">
        <w:rPr>
          <w:rFonts w:asciiTheme="majorHAnsi" w:hAnsiTheme="majorHAnsi" w:cstheme="majorHAnsi"/>
          <w:sz w:val="22"/>
          <w:szCs w:val="22"/>
        </w:rPr>
        <w:t xml:space="preserve">The report </w:t>
      </w:r>
      <w:r w:rsidR="00166DA3" w:rsidRPr="00E7013B">
        <w:rPr>
          <w:rFonts w:asciiTheme="majorHAnsi" w:hAnsiTheme="majorHAnsi" w:cstheme="majorHAnsi"/>
          <w:b/>
          <w:sz w:val="22"/>
          <w:szCs w:val="22"/>
        </w:rPr>
        <w:t>anticipates and addresses</w:t>
      </w:r>
      <w:r w:rsidR="005835E4" w:rsidRPr="00E7013B">
        <w:rPr>
          <w:rFonts w:asciiTheme="majorHAnsi" w:hAnsiTheme="majorHAnsi" w:cstheme="majorHAnsi"/>
          <w:b/>
          <w:sz w:val="22"/>
          <w:szCs w:val="22"/>
        </w:rPr>
        <w:t xml:space="preserve"> </w:t>
      </w:r>
      <w:r w:rsidR="009370F9" w:rsidRPr="00E7013B">
        <w:rPr>
          <w:rFonts w:asciiTheme="majorHAnsi" w:hAnsiTheme="majorHAnsi" w:cstheme="majorHAnsi"/>
          <w:b/>
          <w:sz w:val="22"/>
          <w:szCs w:val="22"/>
        </w:rPr>
        <w:t xml:space="preserve">likely donor </w:t>
      </w:r>
      <w:r w:rsidR="005835E4" w:rsidRPr="00E7013B">
        <w:rPr>
          <w:rFonts w:asciiTheme="majorHAnsi" w:hAnsiTheme="majorHAnsi" w:cstheme="majorHAnsi"/>
          <w:b/>
          <w:sz w:val="22"/>
          <w:szCs w:val="22"/>
        </w:rPr>
        <w:t>question</w:t>
      </w:r>
      <w:r w:rsidR="00166DA3" w:rsidRPr="00E7013B">
        <w:rPr>
          <w:rFonts w:asciiTheme="majorHAnsi" w:hAnsiTheme="majorHAnsi" w:cstheme="majorHAnsi"/>
          <w:b/>
          <w:sz w:val="22"/>
          <w:szCs w:val="22"/>
        </w:rPr>
        <w:t>s</w:t>
      </w:r>
      <w:r w:rsidR="00A8786B" w:rsidRPr="00E7013B">
        <w:rPr>
          <w:rFonts w:asciiTheme="majorHAnsi" w:hAnsiTheme="majorHAnsi" w:cstheme="majorHAnsi"/>
          <w:b/>
          <w:sz w:val="22"/>
          <w:szCs w:val="22"/>
        </w:rPr>
        <w:t xml:space="preserve"> </w:t>
      </w:r>
      <w:r w:rsidR="00A8786B" w:rsidRPr="00E7013B">
        <w:rPr>
          <w:rFonts w:asciiTheme="majorHAnsi" w:hAnsiTheme="majorHAnsi" w:cstheme="majorHAnsi"/>
          <w:sz w:val="22"/>
          <w:szCs w:val="22"/>
        </w:rPr>
        <w:t xml:space="preserve"> </w:t>
      </w:r>
    </w:p>
    <w:p w14:paraId="1D21A369" w14:textId="12D83048" w:rsidR="00526D28" w:rsidRPr="00E7013B" w:rsidRDefault="003B171F" w:rsidP="00637898">
      <w:pPr>
        <w:pStyle w:val="ListParagraph"/>
        <w:spacing w:before="120"/>
        <w:ind w:left="900" w:hanging="270"/>
        <w:rPr>
          <w:rFonts w:asciiTheme="majorHAnsi" w:hAnsiTheme="majorHAnsi" w:cstheme="majorHAnsi"/>
        </w:rPr>
      </w:pPr>
      <w:sdt>
        <w:sdtPr>
          <w:rPr>
            <w:rFonts w:asciiTheme="majorHAnsi" w:hAnsiTheme="majorHAnsi" w:cstheme="majorHAnsi"/>
          </w:rPr>
          <w:id w:val="-910850106"/>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526D28" w:rsidRPr="00E7013B">
        <w:rPr>
          <w:rFonts w:asciiTheme="majorHAnsi" w:hAnsiTheme="majorHAnsi" w:cstheme="majorHAnsi"/>
        </w:rPr>
        <w:t>I</w:t>
      </w:r>
      <w:r w:rsidR="00166DA3" w:rsidRPr="00E7013B">
        <w:rPr>
          <w:rFonts w:asciiTheme="majorHAnsi" w:hAnsiTheme="majorHAnsi" w:cstheme="majorHAnsi"/>
        </w:rPr>
        <w:t xml:space="preserve">ncludes a response strategy or plan to develop such a strategy for any </w:t>
      </w:r>
      <w:r w:rsidR="00526D28" w:rsidRPr="00E7013B">
        <w:rPr>
          <w:rFonts w:asciiTheme="majorHAnsi" w:hAnsiTheme="majorHAnsi" w:cstheme="majorHAnsi"/>
        </w:rPr>
        <w:t>challenges cited</w:t>
      </w:r>
    </w:p>
    <w:p w14:paraId="66779CF5" w14:textId="468BD47F" w:rsidR="002153FC" w:rsidRPr="00E7013B" w:rsidRDefault="003B171F" w:rsidP="00637898">
      <w:pPr>
        <w:pStyle w:val="ListParagraph"/>
        <w:spacing w:before="120"/>
        <w:ind w:left="900" w:hanging="270"/>
        <w:rPr>
          <w:rFonts w:asciiTheme="majorHAnsi" w:hAnsiTheme="majorHAnsi" w:cstheme="majorHAnsi"/>
        </w:rPr>
      </w:pPr>
      <w:sdt>
        <w:sdtPr>
          <w:rPr>
            <w:rFonts w:asciiTheme="majorHAnsi" w:hAnsiTheme="majorHAnsi" w:cstheme="majorHAnsi"/>
          </w:rPr>
          <w:id w:val="-563029184"/>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526D28" w:rsidRPr="00E7013B">
        <w:rPr>
          <w:rFonts w:asciiTheme="majorHAnsi" w:hAnsiTheme="majorHAnsi" w:cstheme="majorHAnsi"/>
        </w:rPr>
        <w:t>C</w:t>
      </w:r>
      <w:r w:rsidR="00166DA3" w:rsidRPr="00E7013B">
        <w:rPr>
          <w:rFonts w:asciiTheme="majorHAnsi" w:hAnsiTheme="majorHAnsi" w:cstheme="majorHAnsi"/>
        </w:rPr>
        <w:t xml:space="preserve">larifies whether any </w:t>
      </w:r>
      <w:r w:rsidR="00A8786B" w:rsidRPr="00E7013B">
        <w:rPr>
          <w:rFonts w:asciiTheme="majorHAnsi" w:hAnsiTheme="majorHAnsi" w:cstheme="majorHAnsi"/>
        </w:rPr>
        <w:t xml:space="preserve">underperformance reported </w:t>
      </w:r>
      <w:r w:rsidR="00166DA3" w:rsidRPr="00E7013B">
        <w:rPr>
          <w:rFonts w:asciiTheme="majorHAnsi" w:hAnsiTheme="majorHAnsi" w:cstheme="majorHAnsi"/>
        </w:rPr>
        <w:t>could affect achievement of project targets a</w:t>
      </w:r>
      <w:r w:rsidR="002153FC" w:rsidRPr="00E7013B">
        <w:rPr>
          <w:rFonts w:asciiTheme="majorHAnsi" w:hAnsiTheme="majorHAnsi" w:cstheme="majorHAnsi"/>
        </w:rPr>
        <w:t xml:space="preserve">nd objectives </w:t>
      </w:r>
    </w:p>
    <w:p w14:paraId="6FDE15CA" w14:textId="0A4DE50A" w:rsidR="00A8786B" w:rsidRPr="00E7013B" w:rsidRDefault="003B171F" w:rsidP="00637898">
      <w:pPr>
        <w:pStyle w:val="ListParagraph"/>
        <w:spacing w:before="120"/>
        <w:ind w:left="900" w:hanging="270"/>
        <w:rPr>
          <w:rFonts w:asciiTheme="majorHAnsi" w:hAnsiTheme="majorHAnsi" w:cstheme="majorHAnsi"/>
        </w:rPr>
      </w:pPr>
      <w:sdt>
        <w:sdtPr>
          <w:rPr>
            <w:rFonts w:asciiTheme="majorHAnsi" w:hAnsiTheme="majorHAnsi" w:cstheme="majorHAnsi"/>
          </w:rPr>
          <w:id w:val="1898784052"/>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rPr>
            <w:t>☐</w:t>
          </w:r>
        </w:sdtContent>
      </w:sdt>
      <w:r w:rsidR="00637898" w:rsidRPr="00E7013B">
        <w:rPr>
          <w:rFonts w:asciiTheme="majorHAnsi" w:hAnsiTheme="majorHAnsi" w:cstheme="majorHAnsi"/>
        </w:rPr>
        <w:t xml:space="preserve"> </w:t>
      </w:r>
      <w:r w:rsidR="002153FC" w:rsidRPr="00E7013B">
        <w:rPr>
          <w:rFonts w:asciiTheme="majorHAnsi" w:hAnsiTheme="majorHAnsi" w:cstheme="majorHAnsi"/>
        </w:rPr>
        <w:t>P</w:t>
      </w:r>
      <w:r w:rsidR="00FC18B9" w:rsidRPr="00E7013B">
        <w:rPr>
          <w:rFonts w:asciiTheme="majorHAnsi" w:hAnsiTheme="majorHAnsi" w:cstheme="majorHAnsi"/>
        </w:rPr>
        <w:t xml:space="preserve">rovides </w:t>
      </w:r>
      <w:r w:rsidR="00C777A3" w:rsidRPr="00E7013B">
        <w:rPr>
          <w:rFonts w:asciiTheme="majorHAnsi" w:hAnsiTheme="majorHAnsi" w:cstheme="majorHAnsi"/>
        </w:rPr>
        <w:t xml:space="preserve">an </w:t>
      </w:r>
      <w:r w:rsidR="00FC18B9" w:rsidRPr="00E7013B">
        <w:rPr>
          <w:rFonts w:asciiTheme="majorHAnsi" w:hAnsiTheme="majorHAnsi" w:cstheme="majorHAnsi"/>
        </w:rPr>
        <w:t>explanation and context</w:t>
      </w:r>
      <w:r w:rsidR="006C222A" w:rsidRPr="00E7013B">
        <w:rPr>
          <w:rFonts w:asciiTheme="majorHAnsi" w:hAnsiTheme="majorHAnsi" w:cstheme="majorHAnsi"/>
        </w:rPr>
        <w:t xml:space="preserve"> for unanticipated changes</w:t>
      </w:r>
      <w:r w:rsidR="00373959" w:rsidRPr="00E7013B">
        <w:rPr>
          <w:rFonts w:asciiTheme="majorHAnsi" w:hAnsiTheme="majorHAnsi" w:cstheme="majorHAnsi"/>
        </w:rPr>
        <w:t xml:space="preserve"> or events</w:t>
      </w:r>
    </w:p>
    <w:p w14:paraId="5D4A89C3" w14:textId="185B8CD5" w:rsidR="002460F6" w:rsidRPr="00E7013B" w:rsidRDefault="003B171F" w:rsidP="00637898">
      <w:pPr>
        <w:spacing w:before="120"/>
        <w:ind w:left="270" w:hanging="270"/>
        <w:rPr>
          <w:rFonts w:asciiTheme="majorHAnsi" w:hAnsiTheme="majorHAnsi" w:cstheme="majorHAnsi"/>
          <w:sz w:val="22"/>
          <w:szCs w:val="22"/>
        </w:rPr>
      </w:pPr>
      <w:sdt>
        <w:sdtPr>
          <w:rPr>
            <w:rFonts w:asciiTheme="majorHAnsi" w:hAnsiTheme="majorHAnsi" w:cstheme="majorHAnsi"/>
            <w:sz w:val="22"/>
            <w:szCs w:val="22"/>
          </w:rPr>
          <w:id w:val="-1361351870"/>
          <w15:appearance w15:val="hidden"/>
          <w14:checkbox>
            <w14:checked w14:val="0"/>
            <w14:checkedState w14:val="2612" w14:font="MS Gothic"/>
            <w14:uncheckedState w14:val="2610" w14:font="MS Gothic"/>
          </w14:checkbox>
        </w:sdtPr>
        <w:sdtEndPr/>
        <w:sdtContent>
          <w:r w:rsidR="00F952B1">
            <w:rPr>
              <w:rFonts w:ascii="MS Gothic" w:eastAsia="MS Gothic" w:hAnsi="MS Gothic" w:cstheme="majorHAnsi" w:hint="eastAsia"/>
              <w:sz w:val="22"/>
              <w:szCs w:val="22"/>
            </w:rPr>
            <w:t>☐</w:t>
          </w:r>
        </w:sdtContent>
      </w:sdt>
      <w:r w:rsidR="00637898" w:rsidRPr="00E7013B">
        <w:rPr>
          <w:rFonts w:asciiTheme="majorHAnsi" w:hAnsiTheme="majorHAnsi" w:cstheme="majorHAnsi"/>
          <w:sz w:val="22"/>
          <w:szCs w:val="22"/>
        </w:rPr>
        <w:t xml:space="preserve"> </w:t>
      </w:r>
      <w:r w:rsidR="00EF5AD3" w:rsidRPr="00E7013B">
        <w:rPr>
          <w:rFonts w:asciiTheme="majorHAnsi" w:hAnsiTheme="majorHAnsi" w:cstheme="majorHAnsi"/>
          <w:sz w:val="22"/>
          <w:szCs w:val="22"/>
        </w:rPr>
        <w:t xml:space="preserve">The report properly </w:t>
      </w:r>
      <w:r w:rsidR="00EF5AD3" w:rsidRPr="00E7013B">
        <w:rPr>
          <w:rFonts w:asciiTheme="majorHAnsi" w:hAnsiTheme="majorHAnsi" w:cstheme="majorHAnsi"/>
          <w:b/>
          <w:sz w:val="22"/>
          <w:szCs w:val="22"/>
        </w:rPr>
        <w:t>highlights the impact of the donor’s support</w:t>
      </w:r>
      <w:r w:rsidR="00EF5AD3" w:rsidRPr="00E7013B">
        <w:rPr>
          <w:rFonts w:asciiTheme="majorHAnsi" w:hAnsiTheme="majorHAnsi" w:cstheme="majorHAnsi"/>
          <w:sz w:val="22"/>
          <w:szCs w:val="22"/>
        </w:rPr>
        <w:t xml:space="preserve"> (influence, leverage, replication)</w:t>
      </w:r>
    </w:p>
    <w:p w14:paraId="0B329DD3" w14:textId="1D589960" w:rsidR="00A8786B" w:rsidRDefault="00A8786B" w:rsidP="00A8786B">
      <w:pPr>
        <w:spacing w:before="120"/>
        <w:rPr>
          <w:rFonts w:asciiTheme="majorHAnsi" w:hAnsiTheme="majorHAnsi" w:cstheme="majorHAnsi"/>
        </w:rPr>
      </w:pPr>
    </w:p>
    <w:p w14:paraId="6B00C474" w14:textId="56D378FD" w:rsidR="0099063D" w:rsidRDefault="0099063D">
      <w:pPr>
        <w:rPr>
          <w:rFonts w:asciiTheme="majorHAnsi" w:hAnsiTheme="majorHAnsi" w:cstheme="majorHAnsi"/>
        </w:rPr>
      </w:pPr>
      <w:r>
        <w:rPr>
          <w:rFonts w:asciiTheme="majorHAnsi" w:hAnsiTheme="majorHAnsi" w:cstheme="majorHAnsi"/>
        </w:rPr>
        <w:br w:type="page"/>
      </w:r>
    </w:p>
    <w:p w14:paraId="01AACAEE" w14:textId="2F87E80E" w:rsidR="00310869" w:rsidRPr="006823EC" w:rsidRDefault="0099063D" w:rsidP="006823EC">
      <w:pPr>
        <w:shd w:val="clear" w:color="auto" w:fill="00B5E2"/>
        <w:rPr>
          <w:rFonts w:asciiTheme="majorHAnsi" w:hAnsiTheme="majorHAnsi" w:cstheme="majorHAnsi"/>
          <w:b/>
          <w:caps/>
          <w:color w:val="FFFFFF" w:themeColor="background1"/>
          <w:sz w:val="26"/>
          <w:szCs w:val="26"/>
        </w:rPr>
      </w:pPr>
      <w:r>
        <w:rPr>
          <w:rFonts w:asciiTheme="majorHAnsi" w:hAnsiTheme="majorHAnsi" w:cstheme="majorHAnsi"/>
          <w:b/>
          <w:caps/>
          <w:color w:val="FFFFFF" w:themeColor="background1"/>
          <w:sz w:val="26"/>
          <w:szCs w:val="26"/>
        </w:rPr>
        <w:lastRenderedPageBreak/>
        <w:t xml:space="preserve"> </w:t>
      </w:r>
      <w:r w:rsidR="00021B6E" w:rsidRPr="006823EC">
        <w:rPr>
          <w:rFonts w:asciiTheme="majorHAnsi" w:hAnsiTheme="majorHAnsi" w:cstheme="majorHAnsi"/>
          <w:b/>
          <w:caps/>
          <w:color w:val="FFFFFF" w:themeColor="background1"/>
          <w:sz w:val="26"/>
          <w:szCs w:val="26"/>
        </w:rPr>
        <w:t xml:space="preserve">Examples: </w:t>
      </w:r>
      <w:r w:rsidR="00E51E6A" w:rsidRPr="006823EC">
        <w:rPr>
          <w:rFonts w:asciiTheme="majorHAnsi" w:hAnsiTheme="majorHAnsi" w:cstheme="majorHAnsi"/>
          <w:b/>
          <w:caps/>
          <w:color w:val="FFFFFF" w:themeColor="background1"/>
          <w:sz w:val="26"/>
          <w:szCs w:val="26"/>
        </w:rPr>
        <w:t xml:space="preserve">Real-world </w:t>
      </w:r>
      <w:r w:rsidR="00021B6E" w:rsidRPr="006823EC">
        <w:rPr>
          <w:rFonts w:asciiTheme="majorHAnsi" w:hAnsiTheme="majorHAnsi" w:cstheme="majorHAnsi"/>
          <w:b/>
          <w:caps/>
          <w:color w:val="FFFFFF" w:themeColor="background1"/>
          <w:sz w:val="26"/>
          <w:szCs w:val="26"/>
        </w:rPr>
        <w:t xml:space="preserve">reporting and donor feedback </w:t>
      </w:r>
    </w:p>
    <w:p w14:paraId="492E82DA" w14:textId="77777777" w:rsidR="00EE7635" w:rsidRPr="00E7013B" w:rsidRDefault="00EE7635" w:rsidP="00521CE5">
      <w:pPr>
        <w:rPr>
          <w:rFonts w:asciiTheme="majorHAnsi" w:hAnsiTheme="majorHAnsi" w:cstheme="majorHAnsi"/>
          <w:sz w:val="22"/>
          <w:szCs w:val="22"/>
        </w:rPr>
      </w:pPr>
    </w:p>
    <w:p w14:paraId="79F3A98A" w14:textId="35371AF6" w:rsidR="00521CE5" w:rsidRPr="00E7013B" w:rsidRDefault="002C1B2D" w:rsidP="001E3AFE">
      <w:pPr>
        <w:pStyle w:val="ListParagraph"/>
        <w:numPr>
          <w:ilvl w:val="0"/>
          <w:numId w:val="8"/>
        </w:numPr>
        <w:rPr>
          <w:rFonts w:asciiTheme="majorHAnsi" w:hAnsiTheme="majorHAnsi" w:cstheme="majorHAnsi"/>
        </w:rPr>
      </w:pPr>
      <w:r w:rsidRPr="00E7013B">
        <w:rPr>
          <w:rFonts w:asciiTheme="majorHAnsi" w:hAnsiTheme="majorHAnsi" w:cstheme="majorHAnsi"/>
          <w:b/>
        </w:rPr>
        <w:t>Example</w:t>
      </w:r>
      <w:r w:rsidR="00F55577" w:rsidRPr="00E7013B">
        <w:rPr>
          <w:rFonts w:asciiTheme="majorHAnsi" w:hAnsiTheme="majorHAnsi" w:cstheme="majorHAnsi"/>
          <w:b/>
        </w:rPr>
        <w:t xml:space="preserve"> 1: He</w:t>
      </w:r>
      <w:r w:rsidR="00C96EB7" w:rsidRPr="00E7013B">
        <w:rPr>
          <w:rFonts w:asciiTheme="majorHAnsi" w:hAnsiTheme="majorHAnsi" w:cstheme="majorHAnsi"/>
          <w:b/>
        </w:rPr>
        <w:t>lp</w:t>
      </w:r>
      <w:r w:rsidRPr="00E7013B">
        <w:rPr>
          <w:rFonts w:asciiTheme="majorHAnsi" w:hAnsiTheme="majorHAnsi" w:cstheme="majorHAnsi"/>
          <w:b/>
        </w:rPr>
        <w:t xml:space="preserve"> the donor understand context and interim progress </w:t>
      </w:r>
      <w:r w:rsidR="00E8777C" w:rsidRPr="00E7013B">
        <w:rPr>
          <w:rFonts w:asciiTheme="majorHAnsi" w:hAnsiTheme="majorHAnsi" w:cstheme="majorHAnsi"/>
          <w:b/>
        </w:rPr>
        <w:t>[</w:t>
      </w:r>
      <w:r w:rsidR="00521CE5" w:rsidRPr="00E7013B">
        <w:rPr>
          <w:rFonts w:asciiTheme="majorHAnsi" w:hAnsiTheme="majorHAnsi" w:cstheme="majorHAnsi"/>
        </w:rPr>
        <w:t xml:space="preserve">from </w:t>
      </w:r>
      <w:r w:rsidRPr="00E7013B">
        <w:rPr>
          <w:rFonts w:asciiTheme="majorHAnsi" w:hAnsiTheme="majorHAnsi" w:cstheme="majorHAnsi"/>
        </w:rPr>
        <w:t>CRS/</w:t>
      </w:r>
      <w:r w:rsidR="00521CE5" w:rsidRPr="00E7013B">
        <w:rPr>
          <w:rFonts w:asciiTheme="majorHAnsi" w:hAnsiTheme="majorHAnsi" w:cstheme="majorHAnsi"/>
        </w:rPr>
        <w:t xml:space="preserve">Ecuador’s July 2014 quarterly performance report to </w:t>
      </w:r>
      <w:r w:rsidR="00E8777C" w:rsidRPr="00E7013B">
        <w:rPr>
          <w:rFonts w:asciiTheme="majorHAnsi" w:hAnsiTheme="majorHAnsi" w:cstheme="majorHAnsi"/>
        </w:rPr>
        <w:t xml:space="preserve">the Department of </w:t>
      </w:r>
      <w:r w:rsidR="00521CE5" w:rsidRPr="00E7013B">
        <w:rPr>
          <w:rFonts w:asciiTheme="majorHAnsi" w:hAnsiTheme="majorHAnsi" w:cstheme="majorHAnsi"/>
        </w:rPr>
        <w:t>State/</w:t>
      </w:r>
      <w:r w:rsidR="00E8777C" w:rsidRPr="00E7013B">
        <w:rPr>
          <w:rFonts w:asciiTheme="majorHAnsi" w:hAnsiTheme="majorHAnsi" w:cstheme="majorHAnsi"/>
        </w:rPr>
        <w:t>Bureau of Population, Refugees, and Migration (</w:t>
      </w:r>
      <w:r w:rsidR="00521CE5" w:rsidRPr="00E7013B">
        <w:rPr>
          <w:rFonts w:asciiTheme="majorHAnsi" w:hAnsiTheme="majorHAnsi" w:cstheme="majorHAnsi"/>
        </w:rPr>
        <w:t>PRM</w:t>
      </w:r>
      <w:r w:rsidRPr="00E7013B">
        <w:rPr>
          <w:rFonts w:asciiTheme="majorHAnsi" w:hAnsiTheme="majorHAnsi" w:cstheme="majorHAnsi"/>
        </w:rPr>
        <w:t>)</w:t>
      </w:r>
      <w:r w:rsidR="00E8777C" w:rsidRPr="00E7013B">
        <w:rPr>
          <w:rFonts w:asciiTheme="majorHAnsi" w:hAnsiTheme="majorHAnsi" w:cstheme="majorHAnsi"/>
        </w:rPr>
        <w:t>]</w:t>
      </w:r>
    </w:p>
    <w:p w14:paraId="13BBFF42" w14:textId="77777777" w:rsidR="00521CE5" w:rsidRPr="00E7013B" w:rsidRDefault="00521CE5" w:rsidP="00521CE5">
      <w:pPr>
        <w:rPr>
          <w:rFonts w:asciiTheme="majorHAnsi" w:hAnsiTheme="majorHAnsi" w:cstheme="majorHAnsi"/>
          <w:bCs/>
          <w:i/>
          <w:sz w:val="22"/>
          <w:szCs w:val="22"/>
        </w:rPr>
      </w:pPr>
      <w:r w:rsidRPr="00E7013B">
        <w:rPr>
          <w:rFonts w:asciiTheme="majorHAnsi" w:hAnsiTheme="majorHAnsi" w:cstheme="majorHAnsi"/>
          <w:bCs/>
          <w:i/>
          <w:sz w:val="22"/>
          <w:szCs w:val="22"/>
        </w:rPr>
        <w:t xml:space="preserve"> </w:t>
      </w:r>
    </w:p>
    <w:p w14:paraId="2E3C3EA6" w14:textId="741A6DEF" w:rsidR="00521CE5" w:rsidRPr="00E7013B" w:rsidRDefault="00521CE5" w:rsidP="002C1B2D">
      <w:pPr>
        <w:rPr>
          <w:rFonts w:asciiTheme="majorHAnsi" w:hAnsiTheme="majorHAnsi" w:cstheme="majorHAnsi"/>
          <w:bCs/>
          <w:i/>
          <w:sz w:val="22"/>
          <w:szCs w:val="22"/>
        </w:rPr>
      </w:pPr>
      <w:r w:rsidRPr="00E7013B">
        <w:rPr>
          <w:rFonts w:asciiTheme="majorHAnsi" w:hAnsiTheme="majorHAnsi" w:cstheme="majorHAnsi"/>
          <w:bCs/>
          <w:i/>
          <w:sz w:val="22"/>
          <w:szCs w:val="22"/>
        </w:rPr>
        <w:t>As a result of the training processes held with the teaching staff (see Table 8), the perception and understanding of the reality of children seeking international protection or asylum has cha</w:t>
      </w:r>
      <w:r w:rsidR="00034C29" w:rsidRPr="00E7013B">
        <w:rPr>
          <w:rFonts w:asciiTheme="majorHAnsi" w:hAnsiTheme="majorHAnsi" w:cstheme="majorHAnsi"/>
          <w:bCs/>
          <w:i/>
          <w:sz w:val="22"/>
          <w:szCs w:val="22"/>
        </w:rPr>
        <w:t xml:space="preserve">nged in participating schools. </w:t>
      </w:r>
      <w:r w:rsidRPr="00E7013B">
        <w:rPr>
          <w:rFonts w:asciiTheme="majorHAnsi" w:hAnsiTheme="majorHAnsi" w:cstheme="majorHAnsi"/>
          <w:bCs/>
          <w:i/>
          <w:sz w:val="22"/>
          <w:szCs w:val="22"/>
        </w:rPr>
        <w:t>For example, the project team has noted that there are now more teachers that are committed to providing protection for children who come into schools under these circumstances.</w:t>
      </w:r>
    </w:p>
    <w:p w14:paraId="7317C6A2" w14:textId="77777777" w:rsidR="00EE7635" w:rsidRPr="00E7013B" w:rsidRDefault="00EE7635" w:rsidP="00521CE5">
      <w:pPr>
        <w:ind w:left="1440"/>
        <w:rPr>
          <w:rFonts w:asciiTheme="majorHAnsi" w:hAnsiTheme="majorHAnsi" w:cstheme="majorHAnsi"/>
          <w:bCs/>
          <w:i/>
          <w:sz w:val="22"/>
          <w:szCs w:val="22"/>
        </w:rPr>
      </w:pPr>
    </w:p>
    <w:p w14:paraId="583C3E92" w14:textId="0D591A5C" w:rsidR="00521CE5" w:rsidRPr="00E7013B" w:rsidRDefault="00521CE5" w:rsidP="002C1B2D">
      <w:pPr>
        <w:rPr>
          <w:rFonts w:asciiTheme="majorHAnsi" w:hAnsiTheme="majorHAnsi" w:cstheme="majorHAnsi"/>
          <w:bCs/>
          <w:i/>
          <w:sz w:val="22"/>
          <w:szCs w:val="22"/>
        </w:rPr>
      </w:pPr>
      <w:r w:rsidRPr="00E7013B">
        <w:rPr>
          <w:rFonts w:asciiTheme="majorHAnsi" w:hAnsiTheme="majorHAnsi" w:cstheme="majorHAnsi"/>
          <w:b/>
          <w:i/>
          <w:sz w:val="22"/>
          <w:szCs w:val="22"/>
        </w:rPr>
        <w:t xml:space="preserve">Part of the progress comes from implementing the Coexistence Leaders program </w:t>
      </w:r>
      <w:r w:rsidRPr="00E7013B">
        <w:rPr>
          <w:rFonts w:asciiTheme="majorHAnsi" w:hAnsiTheme="majorHAnsi" w:cstheme="majorHAnsi"/>
          <w:i/>
          <w:sz w:val="22"/>
          <w:szCs w:val="22"/>
        </w:rPr>
        <w:t>(see Table 9), resulting in an increase in the participation of committed boys and girls who are replicating exercises learned in the workshops and are generating integration spaces free of violence and discrim</w:t>
      </w:r>
      <w:r w:rsidR="00034C29" w:rsidRPr="00E7013B">
        <w:rPr>
          <w:rFonts w:asciiTheme="majorHAnsi" w:hAnsiTheme="majorHAnsi" w:cstheme="majorHAnsi"/>
          <w:i/>
          <w:sz w:val="22"/>
          <w:szCs w:val="22"/>
        </w:rPr>
        <w:t xml:space="preserve">ination with their classmates. </w:t>
      </w:r>
      <w:r w:rsidRPr="00E7013B">
        <w:rPr>
          <w:rFonts w:asciiTheme="majorHAnsi" w:hAnsiTheme="majorHAnsi" w:cstheme="majorHAnsi"/>
          <w:bCs/>
          <w:i/>
          <w:sz w:val="22"/>
          <w:szCs w:val="22"/>
        </w:rPr>
        <w:t xml:space="preserve"> The methodology has been validated and improved, to the point that other schools have demonstrated interest in applying it.  </w:t>
      </w:r>
    </w:p>
    <w:p w14:paraId="722C3BA5" w14:textId="77777777" w:rsidR="00EE7635" w:rsidRPr="00E7013B" w:rsidRDefault="00EE7635" w:rsidP="00521CE5">
      <w:pPr>
        <w:ind w:left="1440"/>
        <w:rPr>
          <w:rFonts w:asciiTheme="majorHAnsi" w:hAnsiTheme="majorHAnsi" w:cstheme="majorHAnsi"/>
          <w:bCs/>
          <w:i/>
          <w:sz w:val="22"/>
          <w:szCs w:val="22"/>
        </w:rPr>
      </w:pPr>
    </w:p>
    <w:p w14:paraId="12DA32A5" w14:textId="2D48B813" w:rsidR="001E3AFE" w:rsidRPr="00E7013B" w:rsidRDefault="00521CE5" w:rsidP="001E3AFE">
      <w:pPr>
        <w:rPr>
          <w:rFonts w:asciiTheme="majorHAnsi" w:hAnsiTheme="majorHAnsi" w:cstheme="majorHAnsi"/>
          <w:i/>
          <w:sz w:val="22"/>
          <w:szCs w:val="22"/>
        </w:rPr>
      </w:pPr>
      <w:r w:rsidRPr="00E7013B">
        <w:rPr>
          <w:rFonts w:asciiTheme="majorHAnsi" w:hAnsiTheme="majorHAnsi" w:cstheme="majorHAnsi"/>
          <w:b/>
          <w:bCs/>
          <w:i/>
          <w:sz w:val="22"/>
          <w:szCs w:val="22"/>
        </w:rPr>
        <w:t xml:space="preserve">These successes underscore </w:t>
      </w:r>
      <w:r w:rsidRPr="00E7013B">
        <w:rPr>
          <w:rFonts w:asciiTheme="majorHAnsi" w:hAnsiTheme="majorHAnsi" w:cstheme="majorHAnsi"/>
          <w:bCs/>
          <w:i/>
          <w:sz w:val="22"/>
          <w:szCs w:val="22"/>
        </w:rPr>
        <w:t>the necessity of strengthening the capacities of educational authorities for achieving maximum impact for promoting integration in schools and communities. Similarly,</w:t>
      </w:r>
      <w:r w:rsidRPr="00E7013B">
        <w:rPr>
          <w:rFonts w:asciiTheme="majorHAnsi" w:hAnsiTheme="majorHAnsi" w:cstheme="majorHAnsi"/>
          <w:i/>
          <w:sz w:val="22"/>
          <w:szCs w:val="22"/>
        </w:rPr>
        <w:t xml:space="preserve"> </w:t>
      </w:r>
      <w:r w:rsidRPr="00E7013B">
        <w:rPr>
          <w:rFonts w:asciiTheme="majorHAnsi" w:hAnsiTheme="majorHAnsi" w:cstheme="majorHAnsi"/>
          <w:b/>
          <w:i/>
          <w:sz w:val="22"/>
          <w:szCs w:val="22"/>
        </w:rPr>
        <w:t>integration activities have a great impact</w:t>
      </w:r>
      <w:r w:rsidRPr="00E7013B">
        <w:rPr>
          <w:rFonts w:asciiTheme="majorHAnsi" w:hAnsiTheme="majorHAnsi" w:cstheme="majorHAnsi"/>
          <w:i/>
          <w:sz w:val="22"/>
          <w:szCs w:val="22"/>
        </w:rPr>
        <w:t xml:space="preserve"> on parents, students and teachers by generating spaces to share, understand and join forces through games and sharing other traditional practices.  </w:t>
      </w:r>
    </w:p>
    <w:p w14:paraId="37B73A33" w14:textId="77777777" w:rsidR="001E3AFE" w:rsidRPr="00E7013B" w:rsidRDefault="001E3AFE" w:rsidP="001E3AFE">
      <w:pPr>
        <w:rPr>
          <w:rFonts w:asciiTheme="majorHAnsi" w:hAnsiTheme="majorHAnsi" w:cstheme="majorHAnsi"/>
          <w:i/>
          <w:sz w:val="22"/>
          <w:szCs w:val="22"/>
        </w:rPr>
      </w:pPr>
    </w:p>
    <w:p w14:paraId="4921641D" w14:textId="2D0F9971" w:rsidR="001E3AFE" w:rsidRPr="00E7013B" w:rsidRDefault="00521CE5" w:rsidP="00E8777C">
      <w:pPr>
        <w:rPr>
          <w:rFonts w:asciiTheme="majorHAnsi" w:hAnsiTheme="majorHAnsi" w:cstheme="majorHAnsi"/>
          <w:sz w:val="22"/>
          <w:szCs w:val="22"/>
        </w:rPr>
      </w:pPr>
      <w:r w:rsidRPr="00E7013B">
        <w:rPr>
          <w:rFonts w:asciiTheme="majorHAnsi" w:hAnsiTheme="majorHAnsi" w:cstheme="majorHAnsi"/>
          <w:b/>
          <w:color w:val="B7BF10"/>
          <w:sz w:val="22"/>
          <w:szCs w:val="22"/>
        </w:rPr>
        <w:t>Here’s the State/</w:t>
      </w:r>
      <w:r w:rsidR="00E8777C" w:rsidRPr="00E7013B">
        <w:rPr>
          <w:rFonts w:asciiTheme="majorHAnsi" w:hAnsiTheme="majorHAnsi" w:cstheme="majorHAnsi"/>
          <w:b/>
          <w:color w:val="B7BF10"/>
          <w:sz w:val="22"/>
          <w:szCs w:val="22"/>
        </w:rPr>
        <w:t>PRM</w:t>
      </w:r>
      <w:r w:rsidRPr="00E7013B">
        <w:rPr>
          <w:rFonts w:asciiTheme="majorHAnsi" w:hAnsiTheme="majorHAnsi" w:cstheme="majorHAnsi"/>
          <w:b/>
          <w:color w:val="B7BF10"/>
          <w:sz w:val="22"/>
          <w:szCs w:val="22"/>
        </w:rPr>
        <w:t xml:space="preserve"> Program Officer’s feedback: “</w:t>
      </w:r>
      <w:r w:rsidRPr="00E7013B">
        <w:rPr>
          <w:rFonts w:asciiTheme="majorHAnsi" w:hAnsiTheme="majorHAnsi" w:cstheme="majorHAnsi"/>
          <w:b/>
          <w:i/>
          <w:color w:val="B7BF10"/>
          <w:sz w:val="22"/>
          <w:szCs w:val="22"/>
        </w:rPr>
        <w:t xml:space="preserve">Kudos on the Coexistence Leaders and new partnerships successes!” </w:t>
      </w:r>
    </w:p>
    <w:p w14:paraId="258AFEBC" w14:textId="77777777" w:rsidR="002460F6" w:rsidRPr="00E7013B" w:rsidRDefault="002460F6" w:rsidP="00521CE5">
      <w:pPr>
        <w:widowControl w:val="0"/>
        <w:autoSpaceDE w:val="0"/>
        <w:autoSpaceDN w:val="0"/>
        <w:adjustRightInd w:val="0"/>
        <w:rPr>
          <w:rFonts w:asciiTheme="majorHAnsi" w:hAnsiTheme="majorHAnsi" w:cstheme="majorHAnsi"/>
          <w:sz w:val="22"/>
          <w:szCs w:val="22"/>
        </w:rPr>
      </w:pPr>
    </w:p>
    <w:p w14:paraId="0EFB5839" w14:textId="4CDF41B1" w:rsidR="001E3AFE" w:rsidRPr="00E7013B" w:rsidRDefault="002C1B2D" w:rsidP="001E3AFE">
      <w:pPr>
        <w:pStyle w:val="ListParagraph"/>
        <w:widowControl w:val="0"/>
        <w:numPr>
          <w:ilvl w:val="0"/>
          <w:numId w:val="8"/>
        </w:numPr>
        <w:autoSpaceDE w:val="0"/>
        <w:autoSpaceDN w:val="0"/>
        <w:adjustRightInd w:val="0"/>
        <w:rPr>
          <w:rFonts w:asciiTheme="majorHAnsi" w:hAnsiTheme="majorHAnsi" w:cstheme="majorHAnsi"/>
        </w:rPr>
      </w:pPr>
      <w:r w:rsidRPr="00E7013B">
        <w:rPr>
          <w:rFonts w:asciiTheme="majorHAnsi" w:hAnsiTheme="majorHAnsi" w:cstheme="majorHAnsi"/>
          <w:b/>
        </w:rPr>
        <w:t>Example</w:t>
      </w:r>
      <w:r w:rsidR="00F55577" w:rsidRPr="00E7013B">
        <w:rPr>
          <w:rFonts w:asciiTheme="majorHAnsi" w:hAnsiTheme="majorHAnsi" w:cstheme="majorHAnsi"/>
          <w:b/>
        </w:rPr>
        <w:t xml:space="preserve"> 2: He</w:t>
      </w:r>
      <w:r w:rsidR="00C96EB7" w:rsidRPr="00E7013B">
        <w:rPr>
          <w:rFonts w:asciiTheme="majorHAnsi" w:hAnsiTheme="majorHAnsi" w:cstheme="majorHAnsi"/>
          <w:b/>
        </w:rPr>
        <w:t>lp</w:t>
      </w:r>
      <w:r w:rsidRPr="00E7013B">
        <w:rPr>
          <w:rFonts w:asciiTheme="majorHAnsi" w:hAnsiTheme="majorHAnsi" w:cstheme="majorHAnsi"/>
          <w:b/>
        </w:rPr>
        <w:t xml:space="preserve"> the donor understand how CRS will meet targets </w:t>
      </w:r>
      <w:r w:rsidR="00E8777C" w:rsidRPr="00E7013B">
        <w:rPr>
          <w:rFonts w:asciiTheme="majorHAnsi" w:hAnsiTheme="majorHAnsi" w:cstheme="majorHAnsi"/>
          <w:b/>
        </w:rPr>
        <w:t>[</w:t>
      </w:r>
      <w:r w:rsidR="001E3AFE" w:rsidRPr="00E7013B">
        <w:rPr>
          <w:rFonts w:asciiTheme="majorHAnsi" w:hAnsiTheme="majorHAnsi" w:cstheme="majorHAnsi"/>
        </w:rPr>
        <w:t xml:space="preserve">a </w:t>
      </w:r>
      <w:r w:rsidR="00E8777C" w:rsidRPr="00E7013B">
        <w:rPr>
          <w:rFonts w:asciiTheme="majorHAnsi" w:hAnsiTheme="majorHAnsi" w:cstheme="majorHAnsi"/>
        </w:rPr>
        <w:t xml:space="preserve">Department of State </w:t>
      </w:r>
      <w:r w:rsidR="00E8777C" w:rsidRPr="00E7013B">
        <w:rPr>
          <w:rFonts w:asciiTheme="majorHAnsi" w:hAnsiTheme="majorHAnsi" w:cstheme="majorHAnsi"/>
          <w:color w:val="1E3351"/>
        </w:rPr>
        <w:t>Office to Monitor and Combat Trafficking in Persons (</w:t>
      </w:r>
      <w:r w:rsidR="001E3AFE" w:rsidRPr="00E7013B">
        <w:rPr>
          <w:rFonts w:asciiTheme="majorHAnsi" w:hAnsiTheme="majorHAnsi" w:cstheme="majorHAnsi"/>
        </w:rPr>
        <w:t>J/T</w:t>
      </w:r>
      <w:r w:rsidR="00C96EB7" w:rsidRPr="00E7013B">
        <w:rPr>
          <w:rFonts w:asciiTheme="majorHAnsi" w:hAnsiTheme="majorHAnsi" w:cstheme="majorHAnsi"/>
        </w:rPr>
        <w:t>IP</w:t>
      </w:r>
      <w:r w:rsidR="00E8777C" w:rsidRPr="00E7013B">
        <w:rPr>
          <w:rFonts w:asciiTheme="majorHAnsi" w:hAnsiTheme="majorHAnsi" w:cstheme="majorHAnsi"/>
        </w:rPr>
        <w:t>)</w:t>
      </w:r>
      <w:r w:rsidR="00C96EB7" w:rsidRPr="00E7013B">
        <w:rPr>
          <w:rFonts w:asciiTheme="majorHAnsi" w:hAnsiTheme="majorHAnsi" w:cstheme="majorHAnsi"/>
        </w:rPr>
        <w:t xml:space="preserve"> question about Albania’s January - </w:t>
      </w:r>
      <w:r w:rsidR="001E3AFE" w:rsidRPr="00E7013B">
        <w:rPr>
          <w:rFonts w:asciiTheme="majorHAnsi" w:hAnsiTheme="majorHAnsi" w:cstheme="majorHAnsi"/>
        </w:rPr>
        <w:t>Mar</w:t>
      </w:r>
      <w:r w:rsidR="00C96EB7" w:rsidRPr="00E7013B">
        <w:rPr>
          <w:rFonts w:asciiTheme="majorHAnsi" w:hAnsiTheme="majorHAnsi" w:cstheme="majorHAnsi"/>
        </w:rPr>
        <w:t>ch</w:t>
      </w:r>
      <w:r w:rsidR="001E3AFE" w:rsidRPr="00E7013B">
        <w:rPr>
          <w:rFonts w:asciiTheme="majorHAnsi" w:hAnsiTheme="majorHAnsi" w:cstheme="majorHAnsi"/>
        </w:rPr>
        <w:t xml:space="preserve"> 2015 report</w:t>
      </w:r>
      <w:r w:rsidR="00E8777C" w:rsidRPr="00E7013B">
        <w:rPr>
          <w:rFonts w:asciiTheme="majorHAnsi" w:hAnsiTheme="majorHAnsi" w:cstheme="majorHAnsi"/>
        </w:rPr>
        <w:t>]</w:t>
      </w:r>
    </w:p>
    <w:p w14:paraId="698E65C1" w14:textId="77777777" w:rsidR="001E3AFE" w:rsidRPr="00E7013B" w:rsidRDefault="001E3AFE" w:rsidP="001E3AFE">
      <w:pPr>
        <w:rPr>
          <w:rFonts w:asciiTheme="majorHAnsi" w:hAnsiTheme="majorHAnsi" w:cstheme="majorHAnsi"/>
          <w:sz w:val="22"/>
          <w:szCs w:val="22"/>
        </w:rPr>
      </w:pPr>
    </w:p>
    <w:p w14:paraId="01E2B0C6" w14:textId="77777777" w:rsidR="001E3AFE" w:rsidRPr="00E7013B" w:rsidRDefault="001E3AFE" w:rsidP="001E3AFE">
      <w:pPr>
        <w:rPr>
          <w:rFonts w:asciiTheme="majorHAnsi" w:hAnsiTheme="majorHAnsi" w:cstheme="majorHAnsi"/>
          <w:sz w:val="22"/>
          <w:szCs w:val="22"/>
        </w:rPr>
      </w:pPr>
      <w:r w:rsidRPr="00E7013B">
        <w:rPr>
          <w:rFonts w:asciiTheme="majorHAnsi" w:hAnsiTheme="majorHAnsi" w:cstheme="majorHAnsi"/>
          <w:sz w:val="22"/>
          <w:szCs w:val="22"/>
        </w:rPr>
        <w:t>State/JTIP comment:</w:t>
      </w:r>
    </w:p>
    <w:p w14:paraId="427B63F4" w14:textId="781662B7" w:rsidR="001E3AFE" w:rsidRPr="00E7013B" w:rsidRDefault="00521CE5" w:rsidP="001E3AFE">
      <w:pPr>
        <w:rPr>
          <w:rFonts w:asciiTheme="majorHAnsi" w:hAnsiTheme="majorHAnsi" w:cstheme="majorHAnsi"/>
          <w:sz w:val="22"/>
          <w:szCs w:val="22"/>
        </w:rPr>
      </w:pPr>
      <w:r w:rsidRPr="00E7013B">
        <w:rPr>
          <w:rFonts w:asciiTheme="majorHAnsi" w:hAnsiTheme="majorHAnsi" w:cstheme="majorHAnsi"/>
          <w:bCs/>
          <w:i/>
          <w:sz w:val="22"/>
          <w:szCs w:val="22"/>
        </w:rPr>
        <w:t>Based on the approved timeline, some activities (e.g.</w:t>
      </w:r>
      <w:r w:rsidR="004C46C3" w:rsidRPr="00E7013B">
        <w:rPr>
          <w:rFonts w:asciiTheme="majorHAnsi" w:hAnsiTheme="majorHAnsi" w:cstheme="majorHAnsi"/>
          <w:bCs/>
          <w:i/>
          <w:sz w:val="22"/>
          <w:szCs w:val="22"/>
        </w:rPr>
        <w:t>,</w:t>
      </w:r>
      <w:r w:rsidRPr="00E7013B">
        <w:rPr>
          <w:rFonts w:asciiTheme="majorHAnsi" w:hAnsiTheme="majorHAnsi" w:cstheme="majorHAnsi"/>
          <w:bCs/>
          <w:i/>
          <w:sz w:val="22"/>
          <w:szCs w:val="22"/>
        </w:rPr>
        <w:t xml:space="preserve"> study tour/dialogue with Kosovo and Montenegro, development of training modules) are behind schedule. </w:t>
      </w:r>
      <w:r w:rsidRPr="00E7013B">
        <w:rPr>
          <w:rFonts w:asciiTheme="majorHAnsi" w:hAnsiTheme="majorHAnsi" w:cstheme="majorHAnsi"/>
          <w:b/>
          <w:bCs/>
          <w:i/>
          <w:sz w:val="22"/>
          <w:szCs w:val="22"/>
        </w:rPr>
        <w:t>Does the project team assess that it will be able to complete all objectives/activities by the end of the project period?</w:t>
      </w:r>
    </w:p>
    <w:p w14:paraId="7BB2073D" w14:textId="77777777" w:rsidR="001E3AFE" w:rsidRPr="00E7013B" w:rsidRDefault="001E3AFE" w:rsidP="001E3AFE">
      <w:pPr>
        <w:rPr>
          <w:rFonts w:asciiTheme="majorHAnsi" w:hAnsiTheme="majorHAnsi" w:cstheme="majorHAnsi"/>
          <w:sz w:val="22"/>
          <w:szCs w:val="22"/>
        </w:rPr>
      </w:pPr>
    </w:p>
    <w:p w14:paraId="505E4320" w14:textId="03E05190" w:rsidR="001E3AFE" w:rsidRPr="00E7013B" w:rsidRDefault="00521CE5" w:rsidP="001E3AFE">
      <w:pPr>
        <w:rPr>
          <w:rFonts w:asciiTheme="majorHAnsi" w:hAnsiTheme="majorHAnsi" w:cstheme="majorHAnsi"/>
          <w:sz w:val="22"/>
          <w:szCs w:val="22"/>
        </w:rPr>
      </w:pPr>
      <w:r w:rsidRPr="00E7013B">
        <w:rPr>
          <w:rFonts w:asciiTheme="majorHAnsi" w:hAnsiTheme="majorHAnsi" w:cstheme="majorHAnsi"/>
          <w:sz w:val="22"/>
          <w:szCs w:val="22"/>
        </w:rPr>
        <w:t xml:space="preserve">CRS’ </w:t>
      </w:r>
      <w:r w:rsidR="002460F6" w:rsidRPr="00E7013B">
        <w:rPr>
          <w:rFonts w:asciiTheme="majorHAnsi" w:hAnsiTheme="majorHAnsi" w:cstheme="majorHAnsi"/>
          <w:sz w:val="22"/>
          <w:szCs w:val="22"/>
        </w:rPr>
        <w:t>response</w:t>
      </w:r>
      <w:r w:rsidRPr="00E7013B">
        <w:rPr>
          <w:rFonts w:asciiTheme="majorHAnsi" w:hAnsiTheme="majorHAnsi" w:cstheme="majorHAnsi"/>
          <w:sz w:val="22"/>
          <w:szCs w:val="22"/>
        </w:rPr>
        <w:t xml:space="preserve">: </w:t>
      </w:r>
    </w:p>
    <w:p w14:paraId="7F2B8462" w14:textId="4B42133E" w:rsidR="00521CE5" w:rsidRPr="00E7013B" w:rsidRDefault="00521CE5" w:rsidP="001E3AFE">
      <w:pPr>
        <w:rPr>
          <w:rFonts w:asciiTheme="majorHAnsi" w:hAnsiTheme="majorHAnsi" w:cstheme="majorHAnsi"/>
          <w:sz w:val="22"/>
          <w:szCs w:val="22"/>
        </w:rPr>
      </w:pPr>
      <w:r w:rsidRPr="00E7013B">
        <w:rPr>
          <w:rFonts w:asciiTheme="majorHAnsi" w:hAnsiTheme="majorHAnsi" w:cstheme="majorHAnsi"/>
          <w:i/>
          <w:sz w:val="22"/>
          <w:szCs w:val="22"/>
        </w:rPr>
        <w:t>The activities identified above are occurring during the current quarter.  The first draft of the curriculum has been submitted and will be finalized by mid-June.  Details regarding the study visits are described below. At this time, CRS foresees that all activities will be completed by the end of the project period.</w:t>
      </w:r>
      <w:r w:rsidRPr="00E7013B">
        <w:rPr>
          <w:rFonts w:asciiTheme="majorHAnsi" w:hAnsiTheme="majorHAnsi" w:cstheme="majorHAnsi"/>
          <w:sz w:val="22"/>
          <w:szCs w:val="22"/>
        </w:rPr>
        <w:t xml:space="preserve"> </w:t>
      </w:r>
    </w:p>
    <w:p w14:paraId="5F50A264" w14:textId="77777777" w:rsidR="00EE7635" w:rsidRPr="00E7013B" w:rsidRDefault="00EE7635" w:rsidP="00E12D31">
      <w:pPr>
        <w:ind w:left="1440"/>
        <w:rPr>
          <w:rFonts w:asciiTheme="majorHAnsi" w:hAnsiTheme="majorHAnsi" w:cstheme="majorHAnsi"/>
          <w:color w:val="76923C" w:themeColor="accent3" w:themeShade="BF"/>
          <w:sz w:val="22"/>
          <w:szCs w:val="22"/>
        </w:rPr>
      </w:pPr>
    </w:p>
    <w:p w14:paraId="14F4632A" w14:textId="324FC84A" w:rsidR="00FF68A8" w:rsidRDefault="0039138B">
      <w:pPr>
        <w:rPr>
          <w:rFonts w:asciiTheme="majorHAnsi" w:hAnsiTheme="majorHAnsi" w:cstheme="majorHAnsi"/>
          <w:b/>
          <w:sz w:val="22"/>
          <w:szCs w:val="22"/>
        </w:rPr>
      </w:pPr>
      <w:r w:rsidRPr="00E7013B">
        <w:rPr>
          <w:rFonts w:asciiTheme="majorHAnsi" w:hAnsiTheme="majorHAnsi" w:cstheme="majorHAnsi"/>
          <w:b/>
          <w:color w:val="B7BF10"/>
          <w:sz w:val="22"/>
          <w:szCs w:val="22"/>
        </w:rPr>
        <w:t>CRS responded appropriately to the donor’s question, but should have anticipated and addressed this question in the or</w:t>
      </w:r>
      <w:r w:rsidR="003C1976">
        <w:rPr>
          <w:rFonts w:asciiTheme="majorHAnsi" w:hAnsiTheme="majorHAnsi" w:cstheme="majorHAnsi"/>
          <w:b/>
          <w:color w:val="B7BF10"/>
          <w:sz w:val="22"/>
          <w:szCs w:val="22"/>
        </w:rPr>
        <w:t>iginal report.</w:t>
      </w:r>
    </w:p>
    <w:p w14:paraId="358298F0" w14:textId="77777777" w:rsidR="00FF68A8" w:rsidRPr="00E7013B" w:rsidRDefault="00FF68A8">
      <w:pPr>
        <w:rPr>
          <w:rFonts w:asciiTheme="majorHAnsi" w:hAnsiTheme="majorHAnsi" w:cstheme="majorHAnsi"/>
          <w:b/>
          <w:sz w:val="22"/>
          <w:szCs w:val="22"/>
        </w:rPr>
      </w:pPr>
    </w:p>
    <w:p w14:paraId="4CD7F81F" w14:textId="77777777" w:rsidR="003C1976" w:rsidRDefault="003C1976">
      <w:pPr>
        <w:rPr>
          <w:rFonts w:asciiTheme="majorHAnsi" w:eastAsiaTheme="minorHAnsi" w:hAnsiTheme="majorHAnsi" w:cstheme="majorHAnsi"/>
          <w:b/>
          <w:sz w:val="22"/>
          <w:szCs w:val="22"/>
        </w:rPr>
      </w:pPr>
      <w:r>
        <w:rPr>
          <w:rFonts w:asciiTheme="majorHAnsi" w:hAnsiTheme="majorHAnsi" w:cstheme="majorHAnsi"/>
          <w:b/>
        </w:rPr>
        <w:br w:type="page"/>
      </w:r>
    </w:p>
    <w:p w14:paraId="1EDA80F3" w14:textId="6BF5B970" w:rsidR="00521CE5" w:rsidRPr="00E7013B" w:rsidRDefault="001E3AFE" w:rsidP="001E3AFE">
      <w:pPr>
        <w:pStyle w:val="ListParagraph"/>
        <w:widowControl w:val="0"/>
        <w:numPr>
          <w:ilvl w:val="0"/>
          <w:numId w:val="8"/>
        </w:numPr>
        <w:autoSpaceDE w:val="0"/>
        <w:autoSpaceDN w:val="0"/>
        <w:adjustRightInd w:val="0"/>
        <w:rPr>
          <w:rFonts w:asciiTheme="majorHAnsi" w:hAnsiTheme="majorHAnsi" w:cstheme="majorHAnsi"/>
        </w:rPr>
      </w:pPr>
      <w:r w:rsidRPr="00E7013B">
        <w:rPr>
          <w:rFonts w:asciiTheme="majorHAnsi" w:hAnsiTheme="majorHAnsi" w:cstheme="majorHAnsi"/>
          <w:b/>
        </w:rPr>
        <w:lastRenderedPageBreak/>
        <w:t>Example</w:t>
      </w:r>
      <w:r w:rsidR="00F55577" w:rsidRPr="00E7013B">
        <w:rPr>
          <w:rFonts w:asciiTheme="majorHAnsi" w:hAnsiTheme="majorHAnsi" w:cstheme="majorHAnsi"/>
          <w:b/>
        </w:rPr>
        <w:t xml:space="preserve"> 3: E</w:t>
      </w:r>
      <w:r w:rsidRPr="00E7013B">
        <w:rPr>
          <w:rFonts w:asciiTheme="majorHAnsi" w:hAnsiTheme="majorHAnsi" w:cstheme="majorHAnsi"/>
          <w:b/>
        </w:rPr>
        <w:t>xplaining why a challenge occurred and how CRS resolved or mitigated its effects (</w:t>
      </w:r>
      <w:r w:rsidRPr="00E7013B">
        <w:rPr>
          <w:rFonts w:asciiTheme="majorHAnsi" w:hAnsiTheme="majorHAnsi" w:cstheme="majorHAnsi"/>
        </w:rPr>
        <w:t>from a</w:t>
      </w:r>
      <w:r w:rsidRPr="00E7013B">
        <w:rPr>
          <w:rFonts w:asciiTheme="majorHAnsi" w:hAnsiTheme="majorHAnsi" w:cstheme="majorHAnsi"/>
          <w:b/>
        </w:rPr>
        <w:t xml:space="preserve"> </w:t>
      </w:r>
      <w:r w:rsidR="00521CE5" w:rsidRPr="00E7013B">
        <w:rPr>
          <w:rFonts w:asciiTheme="majorHAnsi" w:hAnsiTheme="majorHAnsi" w:cstheme="majorHAnsi"/>
        </w:rPr>
        <w:t>State/PRM Program Officer regarding a quarterly program report</w:t>
      </w:r>
      <w:r w:rsidRPr="00E7013B">
        <w:rPr>
          <w:rFonts w:asciiTheme="majorHAnsi" w:hAnsiTheme="majorHAnsi" w:cstheme="majorHAnsi"/>
        </w:rPr>
        <w:t>)</w:t>
      </w:r>
      <w:r w:rsidR="00521CE5" w:rsidRPr="00E7013B">
        <w:rPr>
          <w:rFonts w:asciiTheme="majorHAnsi" w:hAnsiTheme="majorHAnsi" w:cstheme="majorHAnsi"/>
        </w:rPr>
        <w:t>:</w:t>
      </w:r>
    </w:p>
    <w:p w14:paraId="1FA23A25" w14:textId="77777777" w:rsidR="001E3AFE" w:rsidRPr="00E7013B" w:rsidRDefault="001E3AFE" w:rsidP="001E3AFE">
      <w:pPr>
        <w:widowControl w:val="0"/>
        <w:autoSpaceDE w:val="0"/>
        <w:autoSpaceDN w:val="0"/>
        <w:adjustRightInd w:val="0"/>
        <w:rPr>
          <w:rFonts w:asciiTheme="majorHAnsi" w:hAnsiTheme="majorHAnsi" w:cstheme="majorHAnsi"/>
        </w:rPr>
      </w:pPr>
    </w:p>
    <w:p w14:paraId="7E3C6884" w14:textId="6E82812B" w:rsidR="001E3AFE" w:rsidRPr="00E7013B" w:rsidRDefault="001E3AFE" w:rsidP="001E3AFE">
      <w:pPr>
        <w:rPr>
          <w:rFonts w:asciiTheme="majorHAnsi" w:hAnsiTheme="majorHAnsi" w:cstheme="majorHAnsi"/>
          <w:bCs/>
          <w:sz w:val="22"/>
          <w:szCs w:val="22"/>
        </w:rPr>
      </w:pPr>
      <w:r w:rsidRPr="00E7013B">
        <w:rPr>
          <w:rFonts w:asciiTheme="majorHAnsi" w:hAnsiTheme="majorHAnsi" w:cstheme="majorHAnsi"/>
          <w:bCs/>
          <w:sz w:val="22"/>
          <w:szCs w:val="22"/>
        </w:rPr>
        <w:t>State/PRM comment:</w:t>
      </w:r>
    </w:p>
    <w:p w14:paraId="3F91BC79" w14:textId="12FA4995" w:rsidR="00521CE5" w:rsidRPr="00E7013B" w:rsidRDefault="00521CE5" w:rsidP="001E3AFE">
      <w:pPr>
        <w:rPr>
          <w:rFonts w:asciiTheme="majorHAnsi" w:hAnsiTheme="majorHAnsi" w:cstheme="majorHAnsi"/>
          <w:bCs/>
          <w:i/>
          <w:sz w:val="22"/>
          <w:szCs w:val="22"/>
        </w:rPr>
      </w:pPr>
      <w:r w:rsidRPr="00E7013B">
        <w:rPr>
          <w:rFonts w:asciiTheme="majorHAnsi" w:hAnsiTheme="majorHAnsi" w:cstheme="majorHAnsi"/>
          <w:bCs/>
          <w:i/>
          <w:sz w:val="22"/>
          <w:szCs w:val="22"/>
        </w:rPr>
        <w:t>Newly hired staff – it appears like a significant staff increase in 2Q</w:t>
      </w:r>
      <w:r w:rsidR="000035A7" w:rsidRPr="00E7013B">
        <w:rPr>
          <w:rFonts w:asciiTheme="majorHAnsi" w:hAnsiTheme="majorHAnsi" w:cstheme="majorHAnsi"/>
          <w:bCs/>
          <w:i/>
          <w:sz w:val="22"/>
          <w:szCs w:val="22"/>
        </w:rPr>
        <w:t xml:space="preserve"> of the project?  Are these all </w:t>
      </w:r>
      <w:r w:rsidRPr="00E7013B">
        <w:rPr>
          <w:rFonts w:asciiTheme="majorHAnsi" w:hAnsiTheme="majorHAnsi" w:cstheme="majorHAnsi"/>
          <w:bCs/>
          <w:i/>
          <w:sz w:val="22"/>
          <w:szCs w:val="22"/>
        </w:rPr>
        <w:t>new positions?</w:t>
      </w:r>
    </w:p>
    <w:p w14:paraId="7A0BDFED" w14:textId="77777777" w:rsidR="00E12D31" w:rsidRPr="00E7013B" w:rsidRDefault="00E12D31" w:rsidP="00521CE5">
      <w:pPr>
        <w:widowControl w:val="0"/>
        <w:autoSpaceDE w:val="0"/>
        <w:autoSpaceDN w:val="0"/>
        <w:adjustRightInd w:val="0"/>
        <w:rPr>
          <w:rFonts w:asciiTheme="majorHAnsi" w:hAnsiTheme="majorHAnsi" w:cstheme="majorHAnsi"/>
          <w:sz w:val="22"/>
          <w:szCs w:val="22"/>
        </w:rPr>
      </w:pPr>
    </w:p>
    <w:p w14:paraId="482B86CE" w14:textId="65E507FD" w:rsidR="001E3AFE" w:rsidRPr="00E7013B" w:rsidRDefault="002460F6" w:rsidP="001E3AFE">
      <w:pPr>
        <w:rPr>
          <w:rFonts w:asciiTheme="majorHAnsi" w:hAnsiTheme="majorHAnsi" w:cstheme="majorHAnsi"/>
          <w:sz w:val="22"/>
          <w:szCs w:val="22"/>
        </w:rPr>
      </w:pPr>
      <w:r w:rsidRPr="00E7013B">
        <w:rPr>
          <w:rFonts w:asciiTheme="majorHAnsi" w:hAnsiTheme="majorHAnsi" w:cstheme="majorHAnsi"/>
          <w:sz w:val="22"/>
          <w:szCs w:val="22"/>
        </w:rPr>
        <w:t>CRS’ response</w:t>
      </w:r>
      <w:r w:rsidR="001E3AFE" w:rsidRPr="00E7013B">
        <w:rPr>
          <w:rFonts w:asciiTheme="majorHAnsi" w:hAnsiTheme="majorHAnsi" w:cstheme="majorHAnsi"/>
          <w:sz w:val="22"/>
          <w:szCs w:val="22"/>
        </w:rPr>
        <w:t xml:space="preserve">: </w:t>
      </w:r>
    </w:p>
    <w:p w14:paraId="55657D94" w14:textId="3F6B5CE4" w:rsidR="00521CE5" w:rsidRPr="00E7013B" w:rsidRDefault="00521CE5" w:rsidP="001E3AFE">
      <w:pPr>
        <w:rPr>
          <w:rFonts w:asciiTheme="majorHAnsi" w:hAnsiTheme="majorHAnsi" w:cstheme="majorHAnsi"/>
          <w:sz w:val="22"/>
          <w:szCs w:val="22"/>
        </w:rPr>
      </w:pPr>
      <w:r w:rsidRPr="00E7013B">
        <w:rPr>
          <w:rFonts w:asciiTheme="majorHAnsi" w:hAnsiTheme="majorHAnsi" w:cstheme="majorHAnsi"/>
          <w:bCs/>
          <w:i/>
          <w:sz w:val="22"/>
          <w:szCs w:val="22"/>
        </w:rPr>
        <w:t xml:space="preserve">The new positions for quarter 2 are for the eight promoters who will facilitate the women’s self-help </w:t>
      </w:r>
      <w:r w:rsidRPr="00E7013B">
        <w:rPr>
          <w:rFonts w:asciiTheme="majorHAnsi" w:hAnsiTheme="majorHAnsi" w:cstheme="majorHAnsi"/>
          <w:bCs/>
          <w:sz w:val="22"/>
          <w:szCs w:val="22"/>
        </w:rPr>
        <w:t>groups (</w:t>
      </w:r>
      <w:r w:rsidRPr="00E7013B">
        <w:rPr>
          <w:rFonts w:asciiTheme="majorHAnsi" w:hAnsiTheme="majorHAnsi" w:cstheme="majorHAnsi"/>
          <w:bCs/>
          <w:i/>
          <w:sz w:val="22"/>
          <w:szCs w:val="22"/>
        </w:rPr>
        <w:t>these have been planned</w:t>
      </w:r>
      <w:r w:rsidR="00C96EB7" w:rsidRPr="00E7013B">
        <w:rPr>
          <w:rFonts w:asciiTheme="majorHAnsi" w:hAnsiTheme="majorHAnsi" w:cstheme="majorHAnsi"/>
          <w:bCs/>
          <w:i/>
          <w:sz w:val="22"/>
          <w:szCs w:val="22"/>
        </w:rPr>
        <w:t xml:space="preserve"> since beginning of the project</w:t>
      </w:r>
      <w:r w:rsidRPr="00E7013B">
        <w:rPr>
          <w:rFonts w:asciiTheme="majorHAnsi" w:hAnsiTheme="majorHAnsi" w:cstheme="majorHAnsi"/>
          <w:bCs/>
          <w:i/>
          <w:sz w:val="22"/>
          <w:szCs w:val="22"/>
        </w:rPr>
        <w:t>)</w:t>
      </w:r>
      <w:r w:rsidR="00C96EB7" w:rsidRPr="00E7013B">
        <w:rPr>
          <w:rFonts w:asciiTheme="majorHAnsi" w:hAnsiTheme="majorHAnsi" w:cstheme="majorHAnsi"/>
          <w:bCs/>
          <w:i/>
          <w:sz w:val="22"/>
          <w:szCs w:val="22"/>
        </w:rPr>
        <w:t>.</w:t>
      </w:r>
      <w:r w:rsidR="0039138B" w:rsidRPr="00E7013B">
        <w:rPr>
          <w:rFonts w:asciiTheme="majorHAnsi" w:hAnsiTheme="majorHAnsi" w:cstheme="majorHAnsi"/>
          <w:bCs/>
          <w:i/>
          <w:sz w:val="22"/>
          <w:szCs w:val="22"/>
        </w:rPr>
        <w:t xml:space="preserve"> During</w:t>
      </w:r>
      <w:r w:rsidRPr="00E7013B">
        <w:rPr>
          <w:rFonts w:asciiTheme="majorHAnsi" w:hAnsiTheme="majorHAnsi" w:cstheme="majorHAnsi"/>
          <w:bCs/>
          <w:i/>
          <w:sz w:val="22"/>
          <w:szCs w:val="22"/>
        </w:rPr>
        <w:t xml:space="preserve"> Q2, there has been significant staff turnover</w:t>
      </w:r>
      <w:r w:rsidRPr="00E7013B">
        <w:rPr>
          <w:rFonts w:asciiTheme="majorHAnsi" w:hAnsiTheme="majorHAnsi" w:cstheme="majorHAnsi"/>
          <w:bCs/>
          <w:sz w:val="22"/>
          <w:szCs w:val="22"/>
        </w:rPr>
        <w:t>.</w:t>
      </w:r>
      <w:r w:rsidRPr="00E7013B">
        <w:rPr>
          <w:rFonts w:asciiTheme="majorHAnsi" w:hAnsiTheme="majorHAnsi" w:cstheme="majorHAnsi"/>
          <w:bCs/>
          <w:i/>
          <w:sz w:val="22"/>
          <w:szCs w:val="22"/>
        </w:rPr>
        <w:t xml:space="preserve"> In all, 12 people left the project and these positions will be replaced.</w:t>
      </w:r>
    </w:p>
    <w:p w14:paraId="3EA93E8D" w14:textId="77777777" w:rsidR="001E3AFE" w:rsidRPr="00E7013B" w:rsidRDefault="001E3AFE" w:rsidP="00E12D31">
      <w:pPr>
        <w:widowControl w:val="0"/>
        <w:autoSpaceDE w:val="0"/>
        <w:autoSpaceDN w:val="0"/>
        <w:adjustRightInd w:val="0"/>
        <w:ind w:left="1440"/>
        <w:rPr>
          <w:rFonts w:asciiTheme="majorHAnsi" w:hAnsiTheme="majorHAnsi" w:cstheme="majorHAnsi"/>
          <w:sz w:val="22"/>
          <w:szCs w:val="22"/>
        </w:rPr>
      </w:pPr>
    </w:p>
    <w:p w14:paraId="6B8A3AE0" w14:textId="7B661625" w:rsidR="001E3AFE" w:rsidRPr="00E7013B" w:rsidRDefault="00521CE5" w:rsidP="001E3AFE">
      <w:pPr>
        <w:widowControl w:val="0"/>
        <w:autoSpaceDE w:val="0"/>
        <w:autoSpaceDN w:val="0"/>
        <w:adjustRightInd w:val="0"/>
        <w:rPr>
          <w:rFonts w:asciiTheme="majorHAnsi" w:hAnsiTheme="majorHAnsi" w:cstheme="majorHAnsi"/>
          <w:color w:val="B7BF10"/>
          <w:sz w:val="22"/>
          <w:szCs w:val="22"/>
        </w:rPr>
      </w:pPr>
      <w:r w:rsidRPr="00E7013B">
        <w:rPr>
          <w:rFonts w:asciiTheme="majorHAnsi" w:hAnsiTheme="majorHAnsi" w:cstheme="majorHAnsi"/>
          <w:b/>
          <w:color w:val="B7BF10"/>
          <w:sz w:val="22"/>
          <w:szCs w:val="22"/>
        </w:rPr>
        <w:t>Our response answered</w:t>
      </w:r>
      <w:r w:rsidR="00F55577" w:rsidRPr="00E7013B">
        <w:rPr>
          <w:rFonts w:asciiTheme="majorHAnsi" w:hAnsiTheme="majorHAnsi" w:cstheme="majorHAnsi"/>
          <w:b/>
          <w:color w:val="B7BF10"/>
          <w:sz w:val="22"/>
          <w:szCs w:val="22"/>
        </w:rPr>
        <w:t xml:space="preserve"> the Program Officer’s question. However, it </w:t>
      </w:r>
      <w:r w:rsidRPr="00E7013B">
        <w:rPr>
          <w:rFonts w:asciiTheme="majorHAnsi" w:hAnsiTheme="majorHAnsi" w:cstheme="majorHAnsi"/>
          <w:b/>
          <w:color w:val="B7BF10"/>
          <w:sz w:val="22"/>
          <w:szCs w:val="22"/>
        </w:rPr>
        <w:t>begged a new question</w:t>
      </w:r>
      <w:r w:rsidR="00021B6E" w:rsidRPr="00E7013B">
        <w:rPr>
          <w:rFonts w:asciiTheme="majorHAnsi" w:hAnsiTheme="majorHAnsi" w:cstheme="majorHAnsi"/>
          <w:b/>
          <w:color w:val="B7BF10"/>
          <w:sz w:val="22"/>
          <w:szCs w:val="22"/>
        </w:rPr>
        <w:t>,</w:t>
      </w:r>
      <w:r w:rsidR="00F55577" w:rsidRPr="00E7013B">
        <w:rPr>
          <w:rFonts w:asciiTheme="majorHAnsi" w:hAnsiTheme="majorHAnsi" w:cstheme="majorHAnsi"/>
          <w:b/>
          <w:color w:val="B7BF10"/>
          <w:sz w:val="22"/>
          <w:szCs w:val="22"/>
        </w:rPr>
        <w:t xml:space="preserve"> which we should have anticipated and addressed</w:t>
      </w:r>
      <w:r w:rsidRPr="00E7013B">
        <w:rPr>
          <w:rFonts w:asciiTheme="majorHAnsi" w:hAnsiTheme="majorHAnsi" w:cstheme="majorHAnsi"/>
          <w:color w:val="B7BF10"/>
          <w:sz w:val="22"/>
          <w:szCs w:val="22"/>
        </w:rPr>
        <w:t>:</w:t>
      </w:r>
    </w:p>
    <w:p w14:paraId="6AE7AD8D" w14:textId="7757AC8E" w:rsidR="00FF68A8" w:rsidRDefault="00521CE5" w:rsidP="001E3AFE">
      <w:pPr>
        <w:widowControl w:val="0"/>
        <w:autoSpaceDE w:val="0"/>
        <w:autoSpaceDN w:val="0"/>
        <w:adjustRightInd w:val="0"/>
        <w:rPr>
          <w:rFonts w:asciiTheme="majorHAnsi" w:hAnsiTheme="majorHAnsi" w:cstheme="majorHAnsi"/>
          <w:sz w:val="22"/>
          <w:szCs w:val="22"/>
        </w:rPr>
      </w:pPr>
      <w:r w:rsidRPr="00E7013B">
        <w:rPr>
          <w:rFonts w:asciiTheme="majorHAnsi" w:hAnsiTheme="majorHAnsi" w:cstheme="majorHAnsi"/>
          <w:bCs/>
          <w:i/>
          <w:sz w:val="22"/>
          <w:szCs w:val="22"/>
        </w:rPr>
        <w:t xml:space="preserve">It would be helpful to find out the team’s thinking of why there was such a significant turnover in the second quarter. </w:t>
      </w:r>
    </w:p>
    <w:p w14:paraId="41569C49" w14:textId="77777777" w:rsidR="00FF68A8" w:rsidRPr="00FF68A8" w:rsidRDefault="00FF68A8" w:rsidP="00FF68A8">
      <w:pPr>
        <w:rPr>
          <w:rFonts w:asciiTheme="majorHAnsi" w:hAnsiTheme="majorHAnsi" w:cstheme="majorHAnsi"/>
          <w:sz w:val="22"/>
          <w:szCs w:val="22"/>
        </w:rPr>
      </w:pPr>
    </w:p>
    <w:p w14:paraId="1A6C35AD" w14:textId="77777777" w:rsidR="00FF68A8" w:rsidRPr="00FF68A8" w:rsidRDefault="00FF68A8" w:rsidP="00FF68A8">
      <w:pPr>
        <w:rPr>
          <w:rFonts w:asciiTheme="majorHAnsi" w:hAnsiTheme="majorHAnsi" w:cstheme="majorHAnsi"/>
          <w:sz w:val="22"/>
          <w:szCs w:val="22"/>
        </w:rPr>
      </w:pPr>
    </w:p>
    <w:p w14:paraId="65282E95" w14:textId="77777777" w:rsidR="00FF68A8" w:rsidRPr="00FF68A8" w:rsidRDefault="00FF68A8" w:rsidP="00FF68A8">
      <w:pPr>
        <w:rPr>
          <w:rFonts w:asciiTheme="majorHAnsi" w:hAnsiTheme="majorHAnsi" w:cstheme="majorHAnsi"/>
          <w:sz w:val="22"/>
          <w:szCs w:val="22"/>
        </w:rPr>
      </w:pPr>
    </w:p>
    <w:p w14:paraId="1D7355DB" w14:textId="77777777" w:rsidR="00FF68A8" w:rsidRPr="00FF68A8" w:rsidRDefault="00FF68A8" w:rsidP="00FF68A8">
      <w:pPr>
        <w:rPr>
          <w:rFonts w:asciiTheme="majorHAnsi" w:hAnsiTheme="majorHAnsi" w:cstheme="majorHAnsi"/>
          <w:sz w:val="22"/>
          <w:szCs w:val="22"/>
        </w:rPr>
      </w:pPr>
    </w:p>
    <w:p w14:paraId="6EE5FEF2" w14:textId="77777777" w:rsidR="00FF68A8" w:rsidRPr="00FF68A8" w:rsidRDefault="00FF68A8" w:rsidP="00FF68A8">
      <w:pPr>
        <w:rPr>
          <w:rFonts w:asciiTheme="majorHAnsi" w:hAnsiTheme="majorHAnsi" w:cstheme="majorHAnsi"/>
          <w:sz w:val="22"/>
          <w:szCs w:val="22"/>
        </w:rPr>
      </w:pPr>
    </w:p>
    <w:p w14:paraId="29B41A7B" w14:textId="77777777" w:rsidR="00FF68A8" w:rsidRPr="00FF68A8" w:rsidRDefault="00FF68A8" w:rsidP="00FF68A8">
      <w:pPr>
        <w:rPr>
          <w:rFonts w:asciiTheme="majorHAnsi" w:hAnsiTheme="majorHAnsi" w:cstheme="majorHAnsi"/>
          <w:sz w:val="22"/>
          <w:szCs w:val="22"/>
        </w:rPr>
      </w:pPr>
    </w:p>
    <w:p w14:paraId="318149A0" w14:textId="77777777" w:rsidR="00FF68A8" w:rsidRPr="00FF68A8" w:rsidRDefault="00FF68A8" w:rsidP="00FF68A8">
      <w:pPr>
        <w:rPr>
          <w:rFonts w:asciiTheme="majorHAnsi" w:hAnsiTheme="majorHAnsi" w:cstheme="majorHAnsi"/>
          <w:sz w:val="22"/>
          <w:szCs w:val="22"/>
        </w:rPr>
      </w:pPr>
    </w:p>
    <w:p w14:paraId="36D312D6" w14:textId="77777777" w:rsidR="00FF68A8" w:rsidRPr="00FF68A8" w:rsidRDefault="00FF68A8" w:rsidP="00FF68A8">
      <w:pPr>
        <w:rPr>
          <w:rFonts w:asciiTheme="majorHAnsi" w:hAnsiTheme="majorHAnsi" w:cstheme="majorHAnsi"/>
          <w:sz w:val="22"/>
          <w:szCs w:val="22"/>
        </w:rPr>
      </w:pPr>
    </w:p>
    <w:p w14:paraId="7079C7E8" w14:textId="77777777" w:rsidR="00FF68A8" w:rsidRPr="00FF68A8" w:rsidRDefault="00FF68A8" w:rsidP="00FF68A8">
      <w:pPr>
        <w:rPr>
          <w:rFonts w:asciiTheme="majorHAnsi" w:hAnsiTheme="majorHAnsi" w:cstheme="majorHAnsi"/>
          <w:sz w:val="22"/>
          <w:szCs w:val="22"/>
        </w:rPr>
      </w:pPr>
    </w:p>
    <w:p w14:paraId="4028BBAD" w14:textId="77777777" w:rsidR="00FF68A8" w:rsidRPr="00FF68A8" w:rsidRDefault="00FF68A8" w:rsidP="00FF68A8">
      <w:pPr>
        <w:rPr>
          <w:rFonts w:asciiTheme="majorHAnsi" w:hAnsiTheme="majorHAnsi" w:cstheme="majorHAnsi"/>
          <w:sz w:val="22"/>
          <w:szCs w:val="22"/>
        </w:rPr>
      </w:pPr>
    </w:p>
    <w:p w14:paraId="3279BDCA" w14:textId="77777777" w:rsidR="00FF68A8" w:rsidRPr="00FF68A8" w:rsidRDefault="00FF68A8" w:rsidP="00FF68A8">
      <w:pPr>
        <w:rPr>
          <w:rFonts w:asciiTheme="majorHAnsi" w:hAnsiTheme="majorHAnsi" w:cstheme="majorHAnsi"/>
          <w:sz w:val="22"/>
          <w:szCs w:val="22"/>
        </w:rPr>
      </w:pPr>
    </w:p>
    <w:p w14:paraId="63B7988D" w14:textId="68E6C67A" w:rsidR="00FF68A8" w:rsidRPr="00FF68A8" w:rsidRDefault="00FF68A8" w:rsidP="00FF68A8">
      <w:pPr>
        <w:tabs>
          <w:tab w:val="left" w:pos="7920"/>
        </w:tabs>
        <w:rPr>
          <w:rFonts w:asciiTheme="majorHAnsi" w:hAnsiTheme="majorHAnsi" w:cstheme="majorHAnsi"/>
          <w:sz w:val="22"/>
          <w:szCs w:val="22"/>
        </w:rPr>
      </w:pPr>
      <w:r>
        <w:rPr>
          <w:rFonts w:asciiTheme="majorHAnsi" w:hAnsiTheme="majorHAnsi" w:cstheme="majorHAnsi"/>
          <w:sz w:val="22"/>
          <w:szCs w:val="22"/>
        </w:rPr>
        <w:tab/>
      </w:r>
    </w:p>
    <w:p w14:paraId="4451CD15" w14:textId="77777777" w:rsidR="00FF68A8" w:rsidRPr="00FF68A8" w:rsidRDefault="00FF68A8" w:rsidP="00FF68A8">
      <w:pPr>
        <w:rPr>
          <w:rFonts w:asciiTheme="majorHAnsi" w:hAnsiTheme="majorHAnsi" w:cstheme="majorHAnsi"/>
          <w:sz w:val="22"/>
          <w:szCs w:val="22"/>
        </w:rPr>
      </w:pPr>
    </w:p>
    <w:p w14:paraId="4B16685E" w14:textId="77777777" w:rsidR="00FF68A8" w:rsidRPr="00FF68A8" w:rsidRDefault="00FF68A8" w:rsidP="00FF68A8">
      <w:pPr>
        <w:rPr>
          <w:rFonts w:asciiTheme="majorHAnsi" w:hAnsiTheme="majorHAnsi" w:cstheme="majorHAnsi"/>
          <w:sz w:val="22"/>
          <w:szCs w:val="22"/>
        </w:rPr>
      </w:pPr>
    </w:p>
    <w:p w14:paraId="0E16D115" w14:textId="77777777" w:rsidR="00FF68A8" w:rsidRPr="00FF68A8" w:rsidRDefault="00FF68A8" w:rsidP="00FF68A8">
      <w:pPr>
        <w:rPr>
          <w:rFonts w:asciiTheme="majorHAnsi" w:hAnsiTheme="majorHAnsi" w:cstheme="majorHAnsi"/>
          <w:sz w:val="22"/>
          <w:szCs w:val="22"/>
        </w:rPr>
      </w:pPr>
    </w:p>
    <w:p w14:paraId="204E5659" w14:textId="77777777" w:rsidR="00FF68A8" w:rsidRPr="00FF68A8" w:rsidRDefault="00FF68A8" w:rsidP="00FF68A8">
      <w:pPr>
        <w:rPr>
          <w:rFonts w:asciiTheme="majorHAnsi" w:hAnsiTheme="majorHAnsi" w:cstheme="majorHAnsi"/>
          <w:sz w:val="22"/>
          <w:szCs w:val="22"/>
        </w:rPr>
      </w:pPr>
    </w:p>
    <w:p w14:paraId="2E07E119" w14:textId="77777777" w:rsidR="00FF68A8" w:rsidRPr="00FF68A8" w:rsidRDefault="00FF68A8" w:rsidP="00FF68A8">
      <w:pPr>
        <w:rPr>
          <w:rFonts w:asciiTheme="majorHAnsi" w:hAnsiTheme="majorHAnsi" w:cstheme="majorHAnsi"/>
          <w:sz w:val="22"/>
          <w:szCs w:val="22"/>
        </w:rPr>
      </w:pPr>
    </w:p>
    <w:p w14:paraId="374E3BDC" w14:textId="77777777" w:rsidR="00FF68A8" w:rsidRPr="00FF68A8" w:rsidRDefault="00FF68A8" w:rsidP="00FF68A8">
      <w:pPr>
        <w:rPr>
          <w:rFonts w:asciiTheme="majorHAnsi" w:hAnsiTheme="majorHAnsi" w:cstheme="majorHAnsi"/>
          <w:sz w:val="22"/>
          <w:szCs w:val="22"/>
        </w:rPr>
      </w:pPr>
    </w:p>
    <w:p w14:paraId="7B4EC4D1" w14:textId="77777777" w:rsidR="00FF68A8" w:rsidRPr="00FF68A8" w:rsidRDefault="00FF68A8" w:rsidP="00FF68A8">
      <w:pPr>
        <w:rPr>
          <w:rFonts w:asciiTheme="majorHAnsi" w:hAnsiTheme="majorHAnsi" w:cstheme="majorHAnsi"/>
          <w:sz w:val="22"/>
          <w:szCs w:val="22"/>
        </w:rPr>
      </w:pPr>
    </w:p>
    <w:p w14:paraId="4364A068" w14:textId="77777777" w:rsidR="00FF68A8" w:rsidRPr="00FF68A8" w:rsidRDefault="00FF68A8" w:rsidP="00FF68A8">
      <w:pPr>
        <w:rPr>
          <w:rFonts w:asciiTheme="majorHAnsi" w:hAnsiTheme="majorHAnsi" w:cstheme="majorHAnsi"/>
          <w:sz w:val="22"/>
          <w:szCs w:val="22"/>
        </w:rPr>
      </w:pPr>
    </w:p>
    <w:p w14:paraId="3FCA074E" w14:textId="77777777" w:rsidR="00FF68A8" w:rsidRPr="00FF68A8" w:rsidRDefault="00FF68A8" w:rsidP="00FF68A8">
      <w:pPr>
        <w:rPr>
          <w:rFonts w:asciiTheme="majorHAnsi" w:hAnsiTheme="majorHAnsi" w:cstheme="majorHAnsi"/>
          <w:sz w:val="22"/>
          <w:szCs w:val="22"/>
        </w:rPr>
      </w:pPr>
    </w:p>
    <w:p w14:paraId="0F3B3A64" w14:textId="77777777" w:rsidR="00FF68A8" w:rsidRPr="00FF68A8" w:rsidRDefault="00FF68A8" w:rsidP="00FF68A8">
      <w:pPr>
        <w:rPr>
          <w:rFonts w:asciiTheme="majorHAnsi" w:hAnsiTheme="majorHAnsi" w:cstheme="majorHAnsi"/>
          <w:sz w:val="22"/>
          <w:szCs w:val="22"/>
        </w:rPr>
      </w:pPr>
    </w:p>
    <w:p w14:paraId="069DA0F8" w14:textId="77777777" w:rsidR="00FF68A8" w:rsidRPr="00FF68A8" w:rsidRDefault="00FF68A8" w:rsidP="00FF68A8">
      <w:pPr>
        <w:rPr>
          <w:rFonts w:asciiTheme="majorHAnsi" w:hAnsiTheme="majorHAnsi" w:cstheme="majorHAnsi"/>
          <w:sz w:val="22"/>
          <w:szCs w:val="22"/>
        </w:rPr>
      </w:pPr>
    </w:p>
    <w:p w14:paraId="51783829" w14:textId="77777777" w:rsidR="00FF68A8" w:rsidRPr="00FF68A8" w:rsidRDefault="00FF68A8" w:rsidP="00FF68A8">
      <w:pPr>
        <w:rPr>
          <w:rFonts w:asciiTheme="majorHAnsi" w:hAnsiTheme="majorHAnsi" w:cstheme="majorHAnsi"/>
          <w:sz w:val="22"/>
          <w:szCs w:val="22"/>
        </w:rPr>
      </w:pPr>
    </w:p>
    <w:p w14:paraId="471152D8" w14:textId="77777777" w:rsidR="00FF68A8" w:rsidRPr="00FF68A8" w:rsidRDefault="00FF68A8" w:rsidP="00FF68A8">
      <w:pPr>
        <w:rPr>
          <w:rFonts w:asciiTheme="majorHAnsi" w:hAnsiTheme="majorHAnsi" w:cstheme="majorHAnsi"/>
          <w:sz w:val="22"/>
          <w:szCs w:val="22"/>
        </w:rPr>
      </w:pPr>
    </w:p>
    <w:p w14:paraId="73FC6DC0" w14:textId="77777777" w:rsidR="00FF68A8" w:rsidRPr="00FF68A8" w:rsidRDefault="00FF68A8" w:rsidP="00FF68A8">
      <w:pPr>
        <w:rPr>
          <w:rFonts w:asciiTheme="majorHAnsi" w:hAnsiTheme="majorHAnsi" w:cstheme="majorHAnsi"/>
          <w:sz w:val="22"/>
          <w:szCs w:val="22"/>
        </w:rPr>
      </w:pPr>
    </w:p>
    <w:p w14:paraId="6A162D1D" w14:textId="77777777" w:rsidR="00FF68A8" w:rsidRPr="00FF68A8" w:rsidRDefault="00FF68A8" w:rsidP="00FF68A8">
      <w:pPr>
        <w:rPr>
          <w:rFonts w:asciiTheme="majorHAnsi" w:hAnsiTheme="majorHAnsi" w:cstheme="majorHAnsi"/>
          <w:sz w:val="22"/>
          <w:szCs w:val="22"/>
        </w:rPr>
      </w:pPr>
    </w:p>
    <w:p w14:paraId="3F4E26AC" w14:textId="77777777" w:rsidR="00FF68A8" w:rsidRPr="00FF68A8" w:rsidRDefault="00FF68A8" w:rsidP="00FF68A8">
      <w:pPr>
        <w:rPr>
          <w:rFonts w:asciiTheme="majorHAnsi" w:hAnsiTheme="majorHAnsi" w:cstheme="majorHAnsi"/>
          <w:sz w:val="22"/>
          <w:szCs w:val="22"/>
        </w:rPr>
      </w:pPr>
    </w:p>
    <w:p w14:paraId="72A78AB4" w14:textId="77777777" w:rsidR="00FF68A8" w:rsidRPr="00FF68A8" w:rsidRDefault="00FF68A8" w:rsidP="00FF68A8">
      <w:pPr>
        <w:rPr>
          <w:rFonts w:asciiTheme="majorHAnsi" w:hAnsiTheme="majorHAnsi" w:cstheme="majorHAnsi"/>
          <w:sz w:val="22"/>
          <w:szCs w:val="22"/>
        </w:rPr>
      </w:pPr>
    </w:p>
    <w:p w14:paraId="12297DB2" w14:textId="77777777" w:rsidR="00FF68A8" w:rsidRPr="00FF68A8" w:rsidRDefault="00FF68A8" w:rsidP="00FF68A8">
      <w:pPr>
        <w:rPr>
          <w:rFonts w:asciiTheme="majorHAnsi" w:hAnsiTheme="majorHAnsi" w:cstheme="majorHAnsi"/>
          <w:sz w:val="22"/>
          <w:szCs w:val="22"/>
        </w:rPr>
      </w:pPr>
    </w:p>
    <w:p w14:paraId="0E594E4E" w14:textId="042D39AE" w:rsidR="00521CE5" w:rsidRPr="00FF68A8" w:rsidRDefault="00521CE5" w:rsidP="00FF68A8">
      <w:pPr>
        <w:rPr>
          <w:rFonts w:asciiTheme="majorHAnsi" w:hAnsiTheme="majorHAnsi" w:cstheme="majorHAnsi"/>
          <w:sz w:val="22"/>
          <w:szCs w:val="22"/>
        </w:rPr>
      </w:pPr>
    </w:p>
    <w:sectPr w:rsidR="00521CE5" w:rsidRPr="00FF68A8" w:rsidSect="003C1976">
      <w:footerReference w:type="defaul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0B4B" w14:textId="77777777" w:rsidR="003B171F" w:rsidRDefault="003B171F" w:rsidP="001A152B">
      <w:r>
        <w:separator/>
      </w:r>
    </w:p>
  </w:endnote>
  <w:endnote w:type="continuationSeparator" w:id="0">
    <w:p w14:paraId="2D6602D6" w14:textId="77777777" w:rsidR="003B171F" w:rsidRDefault="003B171F" w:rsidP="001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630270769"/>
      <w:docPartObj>
        <w:docPartGallery w:val="Page Numbers (Bottom of Page)"/>
        <w:docPartUnique/>
      </w:docPartObj>
    </w:sdtPr>
    <w:sdtEndPr/>
    <w:sdtContent>
      <w:sdt>
        <w:sdtPr>
          <w:rPr>
            <w:rFonts w:asciiTheme="majorHAnsi" w:hAnsiTheme="majorHAnsi" w:cstheme="majorHAnsi"/>
          </w:rPr>
          <w:id w:val="-1224976891"/>
          <w:docPartObj>
            <w:docPartGallery w:val="Page Numbers (Top of Page)"/>
            <w:docPartUnique/>
          </w:docPartObj>
        </w:sdtPr>
        <w:sdtEndPr/>
        <w:sdtContent>
          <w:p w14:paraId="72D5B117" w14:textId="05FE8B2E" w:rsidR="00FF68A8" w:rsidRPr="00FF68A8" w:rsidRDefault="00FF68A8">
            <w:pPr>
              <w:pStyle w:val="Footer"/>
              <w:jc w:val="right"/>
              <w:rPr>
                <w:rFonts w:asciiTheme="majorHAnsi" w:hAnsiTheme="majorHAnsi" w:cstheme="majorHAnsi"/>
              </w:rPr>
            </w:pPr>
            <w:r>
              <w:rPr>
                <w:noProof/>
                <w:lang w:eastAsia="zh-CN"/>
              </w:rPr>
              <w:drawing>
                <wp:anchor distT="0" distB="0" distL="114300" distR="114300" simplePos="0" relativeHeight="251659264" behindDoc="1" locked="0" layoutInCell="1" allowOverlap="1" wp14:anchorId="13C209A0" wp14:editId="0D57934B">
                  <wp:simplePos x="0" y="0"/>
                  <wp:positionH relativeFrom="margin">
                    <wp:align>left</wp:align>
                  </wp:positionH>
                  <wp:positionV relativeFrom="paragraph">
                    <wp:posOffset>-383278</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FF68A8">
              <w:rPr>
                <w:rFonts w:asciiTheme="majorHAnsi" w:hAnsiTheme="majorHAnsi" w:cstheme="majorHAnsi"/>
              </w:rPr>
              <w:t xml:space="preserve">Page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PAGE </w:instrText>
            </w:r>
            <w:r w:rsidRPr="00FF68A8">
              <w:rPr>
                <w:rFonts w:asciiTheme="majorHAnsi" w:hAnsiTheme="majorHAnsi" w:cstheme="majorHAnsi"/>
                <w:b/>
                <w:bCs/>
              </w:rPr>
              <w:fldChar w:fldCharType="separate"/>
            </w:r>
            <w:r w:rsidR="00F952B1">
              <w:rPr>
                <w:rFonts w:asciiTheme="majorHAnsi" w:hAnsiTheme="majorHAnsi" w:cstheme="majorHAnsi"/>
                <w:b/>
                <w:bCs/>
                <w:noProof/>
              </w:rPr>
              <w:t>5</w:t>
            </w:r>
            <w:r w:rsidRPr="00FF68A8">
              <w:rPr>
                <w:rFonts w:asciiTheme="majorHAnsi" w:hAnsiTheme="majorHAnsi" w:cstheme="majorHAnsi"/>
                <w:b/>
                <w:bCs/>
              </w:rPr>
              <w:fldChar w:fldCharType="end"/>
            </w:r>
            <w:r w:rsidRPr="00FF68A8">
              <w:rPr>
                <w:rFonts w:asciiTheme="majorHAnsi" w:hAnsiTheme="majorHAnsi" w:cstheme="majorHAnsi"/>
              </w:rPr>
              <w:t xml:space="preserve"> of </w:t>
            </w:r>
            <w:r w:rsidRPr="00FF68A8">
              <w:rPr>
                <w:rFonts w:asciiTheme="majorHAnsi" w:hAnsiTheme="majorHAnsi" w:cstheme="majorHAnsi"/>
                <w:b/>
                <w:bCs/>
              </w:rPr>
              <w:fldChar w:fldCharType="begin"/>
            </w:r>
            <w:r w:rsidRPr="00FF68A8">
              <w:rPr>
                <w:rFonts w:asciiTheme="majorHAnsi" w:hAnsiTheme="majorHAnsi" w:cstheme="majorHAnsi"/>
                <w:b/>
                <w:bCs/>
              </w:rPr>
              <w:instrText xml:space="preserve"> NUMPAGES  </w:instrText>
            </w:r>
            <w:r w:rsidRPr="00FF68A8">
              <w:rPr>
                <w:rFonts w:asciiTheme="majorHAnsi" w:hAnsiTheme="majorHAnsi" w:cstheme="majorHAnsi"/>
                <w:b/>
                <w:bCs/>
              </w:rPr>
              <w:fldChar w:fldCharType="separate"/>
            </w:r>
            <w:r w:rsidR="00F952B1">
              <w:rPr>
                <w:rFonts w:asciiTheme="majorHAnsi" w:hAnsiTheme="majorHAnsi" w:cstheme="majorHAnsi"/>
                <w:b/>
                <w:bCs/>
                <w:noProof/>
              </w:rPr>
              <w:t>5</w:t>
            </w:r>
            <w:r w:rsidRPr="00FF68A8">
              <w:rPr>
                <w:rFonts w:asciiTheme="majorHAnsi" w:hAnsiTheme="majorHAnsi" w:cstheme="majorHAnsi"/>
                <w:b/>
                <w:bCs/>
              </w:rPr>
              <w:fldChar w:fldCharType="end"/>
            </w:r>
          </w:p>
        </w:sdtContent>
      </w:sdt>
    </w:sdtContent>
  </w:sdt>
  <w:p w14:paraId="7E0CCD01" w14:textId="61D8622C" w:rsidR="00C05E02" w:rsidRDefault="00C05E02" w:rsidP="00FF68A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A0B8" w14:textId="77777777" w:rsidR="003B171F" w:rsidRDefault="003B171F" w:rsidP="001A152B">
      <w:r>
        <w:separator/>
      </w:r>
    </w:p>
  </w:footnote>
  <w:footnote w:type="continuationSeparator" w:id="0">
    <w:p w14:paraId="7EA09660" w14:textId="77777777" w:rsidR="003B171F" w:rsidRDefault="003B171F" w:rsidP="001A15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327498"/>
    <w:lvl w:ilvl="0">
      <w:start w:val="1"/>
      <w:numFmt w:val="decimal"/>
      <w:lvlText w:val="%1."/>
      <w:lvlJc w:val="left"/>
      <w:pPr>
        <w:tabs>
          <w:tab w:val="num" w:pos="1800"/>
        </w:tabs>
        <w:ind w:left="1800" w:hanging="360"/>
      </w:pPr>
    </w:lvl>
  </w:abstractNum>
  <w:abstractNum w:abstractNumId="1">
    <w:nsid w:val="FFFFFF7D"/>
    <w:multiLevelType w:val="singleLevel"/>
    <w:tmpl w:val="1B503994"/>
    <w:lvl w:ilvl="0">
      <w:start w:val="1"/>
      <w:numFmt w:val="decimal"/>
      <w:lvlText w:val="%1."/>
      <w:lvlJc w:val="left"/>
      <w:pPr>
        <w:tabs>
          <w:tab w:val="num" w:pos="1440"/>
        </w:tabs>
        <w:ind w:left="1440" w:hanging="360"/>
      </w:pPr>
    </w:lvl>
  </w:abstractNum>
  <w:abstractNum w:abstractNumId="2">
    <w:nsid w:val="FFFFFF7E"/>
    <w:multiLevelType w:val="singleLevel"/>
    <w:tmpl w:val="7556DE00"/>
    <w:lvl w:ilvl="0">
      <w:start w:val="1"/>
      <w:numFmt w:val="decimal"/>
      <w:lvlText w:val="%1."/>
      <w:lvlJc w:val="left"/>
      <w:pPr>
        <w:tabs>
          <w:tab w:val="num" w:pos="1080"/>
        </w:tabs>
        <w:ind w:left="1080" w:hanging="360"/>
      </w:pPr>
    </w:lvl>
  </w:abstractNum>
  <w:abstractNum w:abstractNumId="3">
    <w:nsid w:val="FFFFFF7F"/>
    <w:multiLevelType w:val="singleLevel"/>
    <w:tmpl w:val="F5EAB850"/>
    <w:lvl w:ilvl="0">
      <w:start w:val="1"/>
      <w:numFmt w:val="decimal"/>
      <w:lvlText w:val="%1."/>
      <w:lvlJc w:val="left"/>
      <w:pPr>
        <w:tabs>
          <w:tab w:val="num" w:pos="720"/>
        </w:tabs>
        <w:ind w:left="720" w:hanging="360"/>
      </w:pPr>
    </w:lvl>
  </w:abstractNum>
  <w:abstractNum w:abstractNumId="4">
    <w:nsid w:val="FFFFFF80"/>
    <w:multiLevelType w:val="singleLevel"/>
    <w:tmpl w:val="23BAF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A097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C45B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2A3B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329F86"/>
    <w:lvl w:ilvl="0">
      <w:start w:val="1"/>
      <w:numFmt w:val="decimal"/>
      <w:lvlText w:val="%1."/>
      <w:lvlJc w:val="left"/>
      <w:pPr>
        <w:tabs>
          <w:tab w:val="num" w:pos="360"/>
        </w:tabs>
        <w:ind w:left="360" w:hanging="360"/>
      </w:pPr>
    </w:lvl>
  </w:abstractNum>
  <w:abstractNum w:abstractNumId="9">
    <w:nsid w:val="FFFFFF89"/>
    <w:multiLevelType w:val="singleLevel"/>
    <w:tmpl w:val="87066558"/>
    <w:lvl w:ilvl="0">
      <w:start w:val="1"/>
      <w:numFmt w:val="bullet"/>
      <w:lvlText w:val=""/>
      <w:lvlJc w:val="left"/>
      <w:pPr>
        <w:tabs>
          <w:tab w:val="num" w:pos="360"/>
        </w:tabs>
        <w:ind w:left="360" w:hanging="360"/>
      </w:pPr>
      <w:rPr>
        <w:rFonts w:ascii="Symbol" w:hAnsi="Symbol" w:hint="default"/>
      </w:rPr>
    </w:lvl>
  </w:abstractNum>
  <w:abstractNum w:abstractNumId="10">
    <w:nsid w:val="04322A16"/>
    <w:multiLevelType w:val="hybridMultilevel"/>
    <w:tmpl w:val="A900D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5C5B2A"/>
    <w:multiLevelType w:val="hybridMultilevel"/>
    <w:tmpl w:val="67D4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2954C0"/>
    <w:multiLevelType w:val="hybridMultilevel"/>
    <w:tmpl w:val="5700319A"/>
    <w:lvl w:ilvl="0" w:tplc="11C29CEA">
      <w:start w:val="1"/>
      <w:numFmt w:val="bullet"/>
      <w:lvlText w:val=""/>
      <w:lvlJc w:val="left"/>
      <w:pPr>
        <w:ind w:left="360" w:hanging="360"/>
      </w:pPr>
      <w:rPr>
        <w:rFonts w:ascii="Symbol" w:hAnsi="Symbol" w:hint="default"/>
        <w:sz w:val="36"/>
      </w:rPr>
    </w:lvl>
    <w:lvl w:ilvl="1" w:tplc="11C29CEA">
      <w:start w:val="1"/>
      <w:numFmt w:val="bullet"/>
      <w:lvlText w:val=""/>
      <w:lvlJc w:val="left"/>
      <w:pPr>
        <w:ind w:left="1080" w:hanging="360"/>
      </w:pPr>
      <w:rPr>
        <w:rFonts w:ascii="Symbol" w:hAnsi="Symbol"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F52C61"/>
    <w:multiLevelType w:val="hybridMultilevel"/>
    <w:tmpl w:val="CDD4DC9C"/>
    <w:lvl w:ilvl="0" w:tplc="F35A6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A2F39"/>
    <w:multiLevelType w:val="hybridMultilevel"/>
    <w:tmpl w:val="BA0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122DE"/>
    <w:multiLevelType w:val="hybridMultilevel"/>
    <w:tmpl w:val="D47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520A96"/>
    <w:multiLevelType w:val="hybridMultilevel"/>
    <w:tmpl w:val="F2EAB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3771C"/>
    <w:multiLevelType w:val="hybridMultilevel"/>
    <w:tmpl w:val="6068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0"/>
  </w:num>
  <w:num w:numId="4">
    <w:abstractNumId w:val="13"/>
  </w:num>
  <w:num w:numId="5">
    <w:abstractNumId w:val="12"/>
  </w:num>
  <w:num w:numId="6">
    <w:abstractNumId w:val="15"/>
  </w:num>
  <w:num w:numId="7">
    <w:abstractNumId w:val="1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50"/>
    <w:rsid w:val="000035A7"/>
    <w:rsid w:val="00021B6E"/>
    <w:rsid w:val="00021FFF"/>
    <w:rsid w:val="00034C29"/>
    <w:rsid w:val="000410EE"/>
    <w:rsid w:val="00054DDA"/>
    <w:rsid w:val="00060A84"/>
    <w:rsid w:val="00063A6B"/>
    <w:rsid w:val="000A369E"/>
    <w:rsid w:val="000C561D"/>
    <w:rsid w:val="000E491D"/>
    <w:rsid w:val="00102220"/>
    <w:rsid w:val="00131F33"/>
    <w:rsid w:val="00132C5B"/>
    <w:rsid w:val="00140AC5"/>
    <w:rsid w:val="00144D14"/>
    <w:rsid w:val="001501CC"/>
    <w:rsid w:val="00162483"/>
    <w:rsid w:val="00166DA3"/>
    <w:rsid w:val="001751AB"/>
    <w:rsid w:val="0018210E"/>
    <w:rsid w:val="001A0ACC"/>
    <w:rsid w:val="001A152B"/>
    <w:rsid w:val="001A52D9"/>
    <w:rsid w:val="001B0994"/>
    <w:rsid w:val="001B4670"/>
    <w:rsid w:val="001D5C18"/>
    <w:rsid w:val="001E3AFE"/>
    <w:rsid w:val="001F0368"/>
    <w:rsid w:val="001F5D25"/>
    <w:rsid w:val="00211D2B"/>
    <w:rsid w:val="002153FC"/>
    <w:rsid w:val="00230F92"/>
    <w:rsid w:val="00245926"/>
    <w:rsid w:val="002460F6"/>
    <w:rsid w:val="00260CEE"/>
    <w:rsid w:val="00267B3A"/>
    <w:rsid w:val="002A314D"/>
    <w:rsid w:val="002C1B2D"/>
    <w:rsid w:val="002D29F7"/>
    <w:rsid w:val="002E20C3"/>
    <w:rsid w:val="002E3CE2"/>
    <w:rsid w:val="002E54A6"/>
    <w:rsid w:val="002E79B8"/>
    <w:rsid w:val="00310869"/>
    <w:rsid w:val="003174FC"/>
    <w:rsid w:val="00365539"/>
    <w:rsid w:val="00373959"/>
    <w:rsid w:val="00380BC3"/>
    <w:rsid w:val="0039138B"/>
    <w:rsid w:val="00391B14"/>
    <w:rsid w:val="003B171F"/>
    <w:rsid w:val="003C1976"/>
    <w:rsid w:val="003C55DA"/>
    <w:rsid w:val="003D1710"/>
    <w:rsid w:val="003E5C28"/>
    <w:rsid w:val="00484BCE"/>
    <w:rsid w:val="0049357C"/>
    <w:rsid w:val="004B6A77"/>
    <w:rsid w:val="004C46C3"/>
    <w:rsid w:val="004F6527"/>
    <w:rsid w:val="00521CE5"/>
    <w:rsid w:val="00526D28"/>
    <w:rsid w:val="0057160B"/>
    <w:rsid w:val="00571B62"/>
    <w:rsid w:val="005835E4"/>
    <w:rsid w:val="00585FA0"/>
    <w:rsid w:val="00592BC5"/>
    <w:rsid w:val="00593083"/>
    <w:rsid w:val="005B666E"/>
    <w:rsid w:val="005C44B8"/>
    <w:rsid w:val="005D698A"/>
    <w:rsid w:val="005D77CB"/>
    <w:rsid w:val="005E068B"/>
    <w:rsid w:val="005E3883"/>
    <w:rsid w:val="005E5FAF"/>
    <w:rsid w:val="005F784B"/>
    <w:rsid w:val="006021EB"/>
    <w:rsid w:val="00637898"/>
    <w:rsid w:val="00660D9E"/>
    <w:rsid w:val="00666256"/>
    <w:rsid w:val="006823EC"/>
    <w:rsid w:val="006B02D5"/>
    <w:rsid w:val="006C222A"/>
    <w:rsid w:val="006D0F13"/>
    <w:rsid w:val="006D42D3"/>
    <w:rsid w:val="006F39E2"/>
    <w:rsid w:val="007140E8"/>
    <w:rsid w:val="00714743"/>
    <w:rsid w:val="00715D3C"/>
    <w:rsid w:val="00722C62"/>
    <w:rsid w:val="007334EF"/>
    <w:rsid w:val="007556A5"/>
    <w:rsid w:val="007B5752"/>
    <w:rsid w:val="007C756E"/>
    <w:rsid w:val="007C77E0"/>
    <w:rsid w:val="007F3337"/>
    <w:rsid w:val="00830BEF"/>
    <w:rsid w:val="00860224"/>
    <w:rsid w:val="00864807"/>
    <w:rsid w:val="008A08C1"/>
    <w:rsid w:val="008C6A92"/>
    <w:rsid w:val="008C76D1"/>
    <w:rsid w:val="008E55AF"/>
    <w:rsid w:val="008F6150"/>
    <w:rsid w:val="00905F33"/>
    <w:rsid w:val="00920810"/>
    <w:rsid w:val="009370F9"/>
    <w:rsid w:val="00963051"/>
    <w:rsid w:val="0097532F"/>
    <w:rsid w:val="0099063D"/>
    <w:rsid w:val="00993D74"/>
    <w:rsid w:val="009A15A0"/>
    <w:rsid w:val="009C5EA0"/>
    <w:rsid w:val="00A23F3A"/>
    <w:rsid w:val="00A30A5B"/>
    <w:rsid w:val="00A57262"/>
    <w:rsid w:val="00A615E4"/>
    <w:rsid w:val="00A63D12"/>
    <w:rsid w:val="00A8786B"/>
    <w:rsid w:val="00A90013"/>
    <w:rsid w:val="00A91418"/>
    <w:rsid w:val="00AA25B9"/>
    <w:rsid w:val="00AA438D"/>
    <w:rsid w:val="00AB2E63"/>
    <w:rsid w:val="00B066CB"/>
    <w:rsid w:val="00B1729E"/>
    <w:rsid w:val="00B2532A"/>
    <w:rsid w:val="00B630C8"/>
    <w:rsid w:val="00B94001"/>
    <w:rsid w:val="00BE23A1"/>
    <w:rsid w:val="00BE47BC"/>
    <w:rsid w:val="00C04950"/>
    <w:rsid w:val="00C05E02"/>
    <w:rsid w:val="00C166C6"/>
    <w:rsid w:val="00C2473D"/>
    <w:rsid w:val="00C31462"/>
    <w:rsid w:val="00C777A3"/>
    <w:rsid w:val="00C96EB7"/>
    <w:rsid w:val="00CA3F0A"/>
    <w:rsid w:val="00CC2A4D"/>
    <w:rsid w:val="00CD20DA"/>
    <w:rsid w:val="00CF30C3"/>
    <w:rsid w:val="00D06460"/>
    <w:rsid w:val="00D17597"/>
    <w:rsid w:val="00D2030C"/>
    <w:rsid w:val="00D21A35"/>
    <w:rsid w:val="00D45933"/>
    <w:rsid w:val="00D85EEE"/>
    <w:rsid w:val="00DB387E"/>
    <w:rsid w:val="00DE1887"/>
    <w:rsid w:val="00E109FF"/>
    <w:rsid w:val="00E10ED7"/>
    <w:rsid w:val="00E12D31"/>
    <w:rsid w:val="00E51E6A"/>
    <w:rsid w:val="00E7013B"/>
    <w:rsid w:val="00E74D87"/>
    <w:rsid w:val="00E83355"/>
    <w:rsid w:val="00E8777C"/>
    <w:rsid w:val="00EB1AB1"/>
    <w:rsid w:val="00EC297F"/>
    <w:rsid w:val="00EC7EAC"/>
    <w:rsid w:val="00ED74FB"/>
    <w:rsid w:val="00EE7635"/>
    <w:rsid w:val="00EF0740"/>
    <w:rsid w:val="00EF5AD3"/>
    <w:rsid w:val="00EF6933"/>
    <w:rsid w:val="00F55577"/>
    <w:rsid w:val="00F81802"/>
    <w:rsid w:val="00F8411C"/>
    <w:rsid w:val="00F86A1A"/>
    <w:rsid w:val="00F952B1"/>
    <w:rsid w:val="00FA72C9"/>
    <w:rsid w:val="00FA7BF6"/>
    <w:rsid w:val="00FC0CF2"/>
    <w:rsid w:val="00FC18B9"/>
    <w:rsid w:val="00FD4E2C"/>
    <w:rsid w:val="00FD74B0"/>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1BF01"/>
  <w14:defaultImageDpi w14:val="300"/>
  <w15:docId w15:val="{9EF5D601-EF26-4E69-A06D-DFCAE1D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F6150"/>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F6150"/>
    <w:rPr>
      <w:rFonts w:ascii="Calibri" w:eastAsia="Calibri" w:hAnsi="Calibri" w:cs="Calibri"/>
      <w:color w:val="000000"/>
      <w:sz w:val="20"/>
      <w:szCs w:val="20"/>
    </w:rPr>
  </w:style>
  <w:style w:type="paragraph" w:styleId="ListParagraph">
    <w:name w:val="List Paragraph"/>
    <w:basedOn w:val="Normal"/>
    <w:uiPriority w:val="34"/>
    <w:qFormat/>
    <w:rsid w:val="00310869"/>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0ACC"/>
    <w:rPr>
      <w:sz w:val="18"/>
      <w:szCs w:val="18"/>
    </w:rPr>
  </w:style>
  <w:style w:type="paragraph" w:styleId="CommentSubject">
    <w:name w:val="annotation subject"/>
    <w:basedOn w:val="CommentText"/>
    <w:next w:val="CommentText"/>
    <w:link w:val="CommentSubjectChar"/>
    <w:uiPriority w:val="99"/>
    <w:semiHidden/>
    <w:unhideWhenUsed/>
    <w:rsid w:val="001A0AC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A0AC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0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table" w:styleId="TableGrid">
    <w:name w:val="Table Grid"/>
    <w:basedOn w:val="TableNormal"/>
    <w:uiPriority w:val="59"/>
    <w:rsid w:val="00AA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52B"/>
    <w:pPr>
      <w:tabs>
        <w:tab w:val="center" w:pos="4680"/>
        <w:tab w:val="right" w:pos="9360"/>
      </w:tabs>
    </w:pPr>
  </w:style>
  <w:style w:type="character" w:customStyle="1" w:styleId="HeaderChar">
    <w:name w:val="Header Char"/>
    <w:basedOn w:val="DefaultParagraphFont"/>
    <w:link w:val="Header"/>
    <w:uiPriority w:val="99"/>
    <w:rsid w:val="001A152B"/>
  </w:style>
  <w:style w:type="paragraph" w:styleId="Footer">
    <w:name w:val="footer"/>
    <w:basedOn w:val="Normal"/>
    <w:link w:val="FooterChar"/>
    <w:uiPriority w:val="99"/>
    <w:unhideWhenUsed/>
    <w:rsid w:val="001A152B"/>
    <w:pPr>
      <w:tabs>
        <w:tab w:val="center" w:pos="4680"/>
        <w:tab w:val="right" w:pos="9360"/>
      </w:tabs>
    </w:pPr>
  </w:style>
  <w:style w:type="character" w:customStyle="1" w:styleId="FooterChar">
    <w:name w:val="Footer Char"/>
    <w:basedOn w:val="DefaultParagraphFont"/>
    <w:link w:val="Footer"/>
    <w:uiPriority w:val="99"/>
    <w:rsid w:val="001A152B"/>
  </w:style>
  <w:style w:type="paragraph" w:customStyle="1" w:styleId="Default">
    <w:name w:val="Default"/>
    <w:rsid w:val="00E7013B"/>
    <w:pPr>
      <w:autoSpaceDE w:val="0"/>
      <w:autoSpaceDN w:val="0"/>
      <w:adjustRightInd w:val="0"/>
    </w:pPr>
    <w:rPr>
      <w:rFonts w:ascii="ITC New Baskerville Std" w:hAnsi="ITC New Baskerville Std" w:cs="ITC New Baskerville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Burrell</dc:creator>
  <cp:keywords/>
  <dc:description/>
  <cp:lastModifiedBy>Patrick Coonan</cp:lastModifiedBy>
  <cp:revision>3</cp:revision>
  <cp:lastPrinted>2017-10-23T15:01:00Z</cp:lastPrinted>
  <dcterms:created xsi:type="dcterms:W3CDTF">2017-10-23T15:01:00Z</dcterms:created>
  <dcterms:modified xsi:type="dcterms:W3CDTF">2017-10-23T15:02:00Z</dcterms:modified>
</cp:coreProperties>
</file>